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white [3212]" focus="100%" type="gradientRadial">
        <o:fill v:ext="view" type="gradientCenter"/>
      </v:fill>
    </v:background>
  </w:background>
  <w:body>
    <w:p w:rsidR="006850F8" w:rsidRPr="007B6E9B" w:rsidRDefault="006850F8" w:rsidP="006850F8">
      <w:pPr>
        <w:pStyle w:val="a6"/>
        <w:rPr>
          <w:rFonts w:ascii="Times New Roman" w:hAnsi="Times New Roman"/>
          <w:b/>
          <w:i/>
          <w:color w:val="0D0D0D" w:themeColor="text1" w:themeTint="F2"/>
          <w:sz w:val="4"/>
          <w:szCs w:val="24"/>
        </w:rPr>
      </w:pPr>
    </w:p>
    <w:p w:rsidR="00577955" w:rsidRPr="00577955" w:rsidRDefault="00577955" w:rsidP="00577955">
      <w:pPr>
        <w:pStyle w:val="a5"/>
        <w:spacing w:line="240" w:lineRule="auto"/>
        <w:ind w:left="0"/>
        <w:jc w:val="center"/>
        <w:rPr>
          <w:rFonts w:ascii="Monotype Corsiva" w:hAnsi="Monotype Corsiva"/>
          <w:b/>
          <w:i/>
          <w:color w:val="1A04BC"/>
          <w:sz w:val="24"/>
          <w:szCs w:val="24"/>
        </w:rPr>
      </w:pPr>
      <w:r w:rsidRPr="00577955">
        <w:rPr>
          <w:rFonts w:ascii="Monotype Corsiva" w:hAnsi="Monotype Corsiva"/>
          <w:b/>
          <w:i/>
          <w:color w:val="1A04BC"/>
          <w:sz w:val="24"/>
          <w:szCs w:val="24"/>
        </w:rPr>
        <w:t>"</w:t>
      </w:r>
      <w:proofErr w:type="spellStart"/>
      <w:r w:rsidRPr="00577955">
        <w:rPr>
          <w:rFonts w:ascii="Monotype Corsiva" w:hAnsi="Monotype Corsiva"/>
          <w:b/>
          <w:i/>
          <w:color w:val="1A04BC"/>
          <w:sz w:val="24"/>
          <w:szCs w:val="24"/>
        </w:rPr>
        <w:t>Тух-тиби-дух</w:t>
      </w:r>
      <w:proofErr w:type="spellEnd"/>
      <w:r w:rsidRPr="00577955">
        <w:rPr>
          <w:rFonts w:ascii="Monotype Corsiva" w:hAnsi="Monotype Corsiva"/>
          <w:b/>
          <w:i/>
          <w:color w:val="1A04BC"/>
          <w:sz w:val="24"/>
          <w:szCs w:val="24"/>
        </w:rPr>
        <w:t>"</w:t>
      </w:r>
    </w:p>
    <w:p w:rsidR="00577955" w:rsidRPr="00577955" w:rsidRDefault="00577955" w:rsidP="00577955">
      <w:pPr>
        <w:pStyle w:val="a5"/>
        <w:spacing w:line="240" w:lineRule="auto"/>
        <w:ind w:left="0"/>
        <w:jc w:val="both"/>
        <w:rPr>
          <w:rFonts w:asciiTheme="majorHAnsi" w:hAnsiTheme="majorHAnsi"/>
          <w:i/>
          <w:color w:val="1A04BC"/>
          <w:sz w:val="24"/>
          <w:szCs w:val="24"/>
        </w:rPr>
      </w:pPr>
      <w:r w:rsidRPr="00577955">
        <w:rPr>
          <w:rFonts w:asciiTheme="majorHAnsi" w:hAnsiTheme="majorHAnsi"/>
          <w:b/>
          <w:i/>
          <w:color w:val="1A04BC"/>
          <w:sz w:val="24"/>
          <w:szCs w:val="24"/>
        </w:rPr>
        <w:t>Цель:</w:t>
      </w:r>
      <w:r w:rsidRPr="00577955">
        <w:rPr>
          <w:rFonts w:asciiTheme="majorHAnsi" w:hAnsiTheme="majorHAnsi"/>
          <w:i/>
          <w:color w:val="1A04BC"/>
          <w:sz w:val="24"/>
          <w:szCs w:val="24"/>
        </w:rPr>
        <w:t xml:space="preserve"> </w:t>
      </w:r>
      <w:r w:rsidRPr="007B6E9B">
        <w:rPr>
          <w:rFonts w:asciiTheme="majorHAnsi" w:hAnsiTheme="majorHAnsi"/>
          <w:i/>
          <w:color w:val="0D0D0D" w:themeColor="text1" w:themeTint="F2"/>
          <w:sz w:val="24"/>
          <w:szCs w:val="24"/>
        </w:rPr>
        <w:t>снятие негативных настроений и восстановление сил.</w:t>
      </w:r>
      <w:r w:rsidRPr="00577955">
        <w:rPr>
          <w:rFonts w:asciiTheme="majorHAnsi" w:hAnsiTheme="majorHAnsi"/>
          <w:i/>
          <w:color w:val="1A04BC"/>
          <w:sz w:val="24"/>
          <w:szCs w:val="24"/>
        </w:rPr>
        <w:t xml:space="preserve"> </w:t>
      </w:r>
    </w:p>
    <w:p w:rsidR="00577955" w:rsidRPr="002103B0" w:rsidRDefault="00577955" w:rsidP="00577955">
      <w:pPr>
        <w:pStyle w:val="a5"/>
        <w:spacing w:line="240" w:lineRule="auto"/>
        <w:ind w:left="0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577955">
        <w:rPr>
          <w:rFonts w:asciiTheme="majorHAnsi" w:hAnsiTheme="majorHAnsi"/>
          <w:b/>
          <w:i/>
          <w:color w:val="1A04BC"/>
          <w:sz w:val="24"/>
          <w:szCs w:val="24"/>
        </w:rPr>
        <w:t>Ход игры</w:t>
      </w:r>
      <w:r w:rsidRPr="00577955">
        <w:rPr>
          <w:rFonts w:asciiTheme="majorHAnsi" w:hAnsiTheme="majorHAnsi"/>
          <w:i/>
          <w:color w:val="1A04BC"/>
          <w:sz w:val="24"/>
          <w:szCs w:val="24"/>
        </w:rPr>
        <w:t>:</w:t>
      </w:r>
      <w:r w:rsidRPr="00577955">
        <w:rPr>
          <w:rFonts w:asciiTheme="majorHAnsi" w:hAnsiTheme="majorHAnsi"/>
          <w:color w:val="1A04BC"/>
          <w:sz w:val="24"/>
          <w:szCs w:val="24"/>
        </w:rPr>
        <w:t xml:space="preserve"> </w:t>
      </w:r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>"Я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слово: "</w:t>
      </w:r>
      <w:proofErr w:type="spellStart"/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>Тух-тиби-дух</w:t>
      </w:r>
      <w:proofErr w:type="spellEnd"/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 xml:space="preserve">". Затем продолжайте ходить по комнате. Время от времени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</w:t>
      </w:r>
      <w:r w:rsidR="00700928">
        <w:rPr>
          <w:rFonts w:asciiTheme="majorHAnsi" w:hAnsiTheme="majorHAnsi"/>
          <w:color w:val="0D0D0D" w:themeColor="text1" w:themeTint="F2"/>
          <w:sz w:val="24"/>
          <w:szCs w:val="24"/>
        </w:rPr>
        <w:t>В</w:t>
      </w:r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этой игре заложен комичный парадокс. Хотя дети должны произносить слово "</w:t>
      </w:r>
      <w:proofErr w:type="spellStart"/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>Тух-тиби-дух</w:t>
      </w:r>
      <w:proofErr w:type="spellEnd"/>
      <w:r w:rsidRPr="002103B0">
        <w:rPr>
          <w:rFonts w:asciiTheme="majorHAnsi" w:hAnsiTheme="majorHAnsi"/>
          <w:color w:val="0D0D0D" w:themeColor="text1" w:themeTint="F2"/>
          <w:sz w:val="24"/>
          <w:szCs w:val="24"/>
        </w:rPr>
        <w:t>" сердито, через некоторое время они не могут не смеяться.</w:t>
      </w:r>
    </w:p>
    <w:p w:rsidR="00577955" w:rsidRPr="00577955" w:rsidRDefault="00577955" w:rsidP="0057795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6"/>
          <w:szCs w:val="28"/>
          <w:lang w:eastAsia="ru-RU"/>
        </w:rPr>
      </w:pPr>
    </w:p>
    <w:p w:rsidR="00577955" w:rsidRPr="00577955" w:rsidRDefault="00577955" w:rsidP="00577955">
      <w:pPr>
        <w:pStyle w:val="a5"/>
        <w:spacing w:after="0" w:line="240" w:lineRule="auto"/>
        <w:ind w:left="0"/>
        <w:jc w:val="center"/>
        <w:rPr>
          <w:rFonts w:ascii="Monotype Corsiva" w:hAnsi="Monotype Corsiva"/>
          <w:color w:val="0000FF"/>
          <w:sz w:val="24"/>
          <w:szCs w:val="24"/>
          <w:lang w:eastAsia="ru-RU"/>
        </w:rPr>
      </w:pPr>
      <w:r w:rsidRPr="00577955">
        <w:rPr>
          <w:rFonts w:ascii="Monotype Corsiva" w:hAnsi="Monotype Corsiva"/>
          <w:b/>
          <w:bCs/>
          <w:color w:val="0000FF"/>
          <w:sz w:val="24"/>
          <w:szCs w:val="24"/>
          <w:lang w:eastAsia="ru-RU"/>
        </w:rPr>
        <w:t>"Мешочек криков"</w:t>
      </w:r>
    </w:p>
    <w:p w:rsidR="00577955" w:rsidRPr="002103B0" w:rsidRDefault="00577955" w:rsidP="002103B0">
      <w:pPr>
        <w:pStyle w:val="a5"/>
        <w:spacing w:after="0" w:line="240" w:lineRule="auto"/>
        <w:ind w:left="0"/>
        <w:jc w:val="both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2103B0">
        <w:rPr>
          <w:rFonts w:asciiTheme="majorHAnsi" w:hAnsiTheme="majorHAnsi"/>
          <w:color w:val="0D0D0D" w:themeColor="text1" w:themeTint="F2"/>
          <w:sz w:val="24"/>
          <w:szCs w:val="24"/>
          <w:lang w:eastAsia="ru-RU"/>
        </w:rPr>
        <w:t>Если ребенок возмущен, взволнован, разозлен, словом, не может говорить с вами спокойно, предложите ему воспользоваться "мешочком криков".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353D79" w:rsidRDefault="00024518" w:rsidP="006850F8">
      <w:pPr>
        <w:pStyle w:val="a6"/>
        <w:jc w:val="center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 w:rsidRPr="009B6087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lastRenderedPageBreak/>
        <w:t xml:space="preserve">В отделении </w:t>
      </w:r>
    </w:p>
    <w:p w:rsidR="00884177" w:rsidRPr="00884177" w:rsidRDefault="00024518" w:rsidP="00884177">
      <w:pPr>
        <w:pStyle w:val="a6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6"/>
        </w:rPr>
      </w:pPr>
      <w:r w:rsidRPr="00884177">
        <w:rPr>
          <w:rFonts w:ascii="Times New Roman" w:hAnsi="Times New Roman"/>
          <w:b/>
          <w:i/>
          <w:color w:val="00B050"/>
          <w:sz w:val="28"/>
          <w:szCs w:val="26"/>
        </w:rPr>
        <w:t>социальной помощи семье и детям</w:t>
      </w:r>
      <w:r w:rsidRPr="00884177">
        <w:rPr>
          <w:rFonts w:ascii="Times New Roman" w:hAnsi="Times New Roman"/>
          <w:b/>
          <w:i/>
          <w:color w:val="0D0D0D" w:themeColor="text1" w:themeTint="F2"/>
          <w:sz w:val="28"/>
          <w:szCs w:val="26"/>
        </w:rPr>
        <w:t xml:space="preserve"> </w:t>
      </w:r>
      <w:r w:rsidRPr="009B6087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для Вас</w:t>
      </w:r>
    </w:p>
    <w:p w:rsidR="00884177" w:rsidRDefault="00024518" w:rsidP="006850F8">
      <w:pPr>
        <w:pStyle w:val="a6"/>
        <w:jc w:val="center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 w:rsidRPr="009B6087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работают </w:t>
      </w:r>
    </w:p>
    <w:p w:rsidR="00024518" w:rsidRPr="006850F8" w:rsidRDefault="00024518" w:rsidP="006850F8">
      <w:pPr>
        <w:pStyle w:val="a6"/>
        <w:jc w:val="center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 w:rsidRPr="009B6087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следующие специалисты:</w:t>
      </w:r>
    </w:p>
    <w:p w:rsidR="00445A51" w:rsidRPr="00353D79" w:rsidRDefault="00445A51" w:rsidP="00024518">
      <w:pPr>
        <w:pStyle w:val="a6"/>
        <w:jc w:val="center"/>
        <w:rPr>
          <w:rFonts w:ascii="Times New Roman" w:hAnsi="Times New Roman"/>
          <w:b/>
          <w:color w:val="0070C0"/>
          <w:sz w:val="14"/>
          <w:szCs w:val="26"/>
        </w:rPr>
      </w:pPr>
    </w:p>
    <w:p w:rsidR="00024518" w:rsidRPr="00445A51" w:rsidRDefault="00024518" w:rsidP="00024518">
      <w:pPr>
        <w:pStyle w:val="a6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445A51">
        <w:rPr>
          <w:rFonts w:ascii="Times New Roman" w:hAnsi="Times New Roman"/>
          <w:b/>
          <w:color w:val="0070C0"/>
          <w:sz w:val="24"/>
          <w:szCs w:val="26"/>
        </w:rPr>
        <w:t>Заведующая отделением:</w:t>
      </w:r>
    </w:p>
    <w:p w:rsidR="00024518" w:rsidRPr="00884177" w:rsidRDefault="00024518" w:rsidP="00024518">
      <w:pPr>
        <w:pStyle w:val="a6"/>
        <w:jc w:val="center"/>
        <w:rPr>
          <w:rFonts w:ascii="Times New Roman" w:hAnsi="Times New Roman"/>
          <w:i/>
          <w:color w:val="0070C0"/>
          <w:sz w:val="24"/>
          <w:szCs w:val="26"/>
        </w:rPr>
      </w:pPr>
      <w:r w:rsidRPr="00884177">
        <w:rPr>
          <w:rFonts w:ascii="Times New Roman" w:hAnsi="Times New Roman"/>
          <w:i/>
          <w:color w:val="0070C0"/>
          <w:sz w:val="24"/>
          <w:szCs w:val="26"/>
        </w:rPr>
        <w:t>Дзюба Людмила Павловна</w:t>
      </w:r>
    </w:p>
    <w:p w:rsidR="00024518" w:rsidRPr="00445A51" w:rsidRDefault="00024518" w:rsidP="00024518">
      <w:pPr>
        <w:pStyle w:val="a6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445A51">
        <w:rPr>
          <w:rFonts w:ascii="Times New Roman" w:hAnsi="Times New Roman"/>
          <w:b/>
          <w:color w:val="0070C0"/>
          <w:sz w:val="24"/>
          <w:szCs w:val="26"/>
        </w:rPr>
        <w:t>Психолог:</w:t>
      </w:r>
    </w:p>
    <w:p w:rsidR="00024518" w:rsidRPr="00884177" w:rsidRDefault="00024518" w:rsidP="00024518">
      <w:pPr>
        <w:pStyle w:val="a6"/>
        <w:jc w:val="center"/>
        <w:rPr>
          <w:rFonts w:ascii="Times New Roman" w:hAnsi="Times New Roman"/>
          <w:i/>
          <w:color w:val="0070C0"/>
          <w:sz w:val="24"/>
          <w:szCs w:val="26"/>
        </w:rPr>
      </w:pPr>
      <w:proofErr w:type="spellStart"/>
      <w:r w:rsidRPr="00884177">
        <w:rPr>
          <w:rFonts w:ascii="Times New Roman" w:hAnsi="Times New Roman"/>
          <w:i/>
          <w:color w:val="0070C0"/>
          <w:sz w:val="24"/>
          <w:szCs w:val="26"/>
        </w:rPr>
        <w:t>Шелегеда</w:t>
      </w:r>
      <w:proofErr w:type="spellEnd"/>
      <w:r w:rsidRPr="00884177">
        <w:rPr>
          <w:rFonts w:ascii="Times New Roman" w:hAnsi="Times New Roman"/>
          <w:i/>
          <w:color w:val="0070C0"/>
          <w:sz w:val="24"/>
          <w:szCs w:val="26"/>
        </w:rPr>
        <w:t xml:space="preserve"> Елена Борисовна</w:t>
      </w:r>
    </w:p>
    <w:p w:rsidR="00024518" w:rsidRPr="00445A51" w:rsidRDefault="00024518" w:rsidP="00024518">
      <w:pPr>
        <w:pStyle w:val="a6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445A51">
        <w:rPr>
          <w:rFonts w:ascii="Times New Roman" w:hAnsi="Times New Roman"/>
          <w:b/>
          <w:color w:val="0070C0"/>
          <w:sz w:val="24"/>
          <w:szCs w:val="26"/>
        </w:rPr>
        <w:t>Социальный педагог:</w:t>
      </w:r>
    </w:p>
    <w:p w:rsidR="00024518" w:rsidRPr="00884177" w:rsidRDefault="00024518" w:rsidP="00024518">
      <w:pPr>
        <w:pStyle w:val="a6"/>
        <w:jc w:val="center"/>
        <w:rPr>
          <w:rFonts w:ascii="Times New Roman" w:hAnsi="Times New Roman"/>
          <w:i/>
          <w:color w:val="0070C0"/>
          <w:sz w:val="24"/>
          <w:szCs w:val="26"/>
        </w:rPr>
      </w:pPr>
      <w:r w:rsidRPr="00884177">
        <w:rPr>
          <w:rFonts w:ascii="Times New Roman" w:hAnsi="Times New Roman"/>
          <w:i/>
          <w:color w:val="0070C0"/>
          <w:sz w:val="24"/>
          <w:szCs w:val="26"/>
        </w:rPr>
        <w:t>Ларионова Елена Юрьевна</w:t>
      </w:r>
    </w:p>
    <w:p w:rsidR="00024518" w:rsidRPr="00445A51" w:rsidRDefault="00024518" w:rsidP="00024518">
      <w:pPr>
        <w:pStyle w:val="a6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445A51">
        <w:rPr>
          <w:rFonts w:ascii="Times New Roman" w:hAnsi="Times New Roman"/>
          <w:b/>
          <w:color w:val="0070C0"/>
          <w:sz w:val="24"/>
          <w:szCs w:val="26"/>
        </w:rPr>
        <w:t>Специалист по социальной работе:</w:t>
      </w:r>
    </w:p>
    <w:p w:rsidR="00FB38BC" w:rsidRDefault="00024518" w:rsidP="00375C75">
      <w:pPr>
        <w:pStyle w:val="a6"/>
        <w:jc w:val="center"/>
        <w:rPr>
          <w:rFonts w:ascii="Times New Roman" w:hAnsi="Times New Roman"/>
          <w:i/>
          <w:color w:val="0070C0"/>
          <w:sz w:val="24"/>
          <w:szCs w:val="26"/>
        </w:rPr>
      </w:pPr>
      <w:r w:rsidRPr="00884177">
        <w:rPr>
          <w:rFonts w:ascii="Times New Roman" w:hAnsi="Times New Roman"/>
          <w:i/>
          <w:color w:val="0070C0"/>
          <w:sz w:val="24"/>
          <w:szCs w:val="26"/>
        </w:rPr>
        <w:t>Кротова Ксения Леонидовна</w:t>
      </w:r>
      <w:bookmarkStart w:id="0" w:name="_GoBack"/>
      <w:bookmarkEnd w:id="0"/>
    </w:p>
    <w:p w:rsidR="00884177" w:rsidRDefault="00884177" w:rsidP="00375C75">
      <w:pPr>
        <w:pStyle w:val="a6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>
        <w:rPr>
          <w:rFonts w:ascii="Times New Roman" w:hAnsi="Times New Roman"/>
          <w:b/>
          <w:color w:val="0070C0"/>
          <w:sz w:val="24"/>
          <w:szCs w:val="26"/>
        </w:rPr>
        <w:t>Л</w:t>
      </w:r>
      <w:r w:rsidRPr="00445A51">
        <w:rPr>
          <w:rFonts w:ascii="Times New Roman" w:hAnsi="Times New Roman"/>
          <w:b/>
          <w:color w:val="0070C0"/>
          <w:sz w:val="24"/>
          <w:szCs w:val="26"/>
        </w:rPr>
        <w:t>о</w:t>
      </w:r>
      <w:r>
        <w:rPr>
          <w:rFonts w:ascii="Times New Roman" w:hAnsi="Times New Roman"/>
          <w:b/>
          <w:color w:val="0070C0"/>
          <w:sz w:val="24"/>
          <w:szCs w:val="26"/>
        </w:rPr>
        <w:t>гопед:</w:t>
      </w:r>
    </w:p>
    <w:p w:rsidR="00884177" w:rsidRPr="00884177" w:rsidRDefault="00884177" w:rsidP="00375C75">
      <w:pPr>
        <w:pStyle w:val="a6"/>
        <w:jc w:val="center"/>
        <w:rPr>
          <w:rFonts w:ascii="Times New Roman" w:hAnsi="Times New Roman"/>
          <w:i/>
          <w:color w:val="0070C0"/>
          <w:sz w:val="24"/>
          <w:szCs w:val="26"/>
        </w:rPr>
      </w:pPr>
      <w:proofErr w:type="spellStart"/>
      <w:r>
        <w:rPr>
          <w:rFonts w:ascii="Times New Roman" w:hAnsi="Times New Roman"/>
          <w:i/>
          <w:color w:val="0070C0"/>
          <w:sz w:val="24"/>
          <w:szCs w:val="26"/>
        </w:rPr>
        <w:t>Шкарбан</w:t>
      </w:r>
      <w:proofErr w:type="spellEnd"/>
      <w:r>
        <w:rPr>
          <w:rFonts w:ascii="Times New Roman" w:hAnsi="Times New Roman"/>
          <w:i/>
          <w:color w:val="0070C0"/>
          <w:sz w:val="24"/>
          <w:szCs w:val="26"/>
        </w:rPr>
        <w:t xml:space="preserve"> Елена Валентиновна</w:t>
      </w:r>
    </w:p>
    <w:p w:rsidR="009B6087" w:rsidRPr="00375C75" w:rsidRDefault="009B6087" w:rsidP="00353D79">
      <w:pPr>
        <w:pStyle w:val="a6"/>
        <w:rPr>
          <w:rFonts w:ascii="Times New Roman" w:hAnsi="Times New Roman"/>
          <w:color w:val="0070C0"/>
          <w:sz w:val="26"/>
          <w:szCs w:val="26"/>
        </w:rPr>
      </w:pPr>
    </w:p>
    <w:p w:rsidR="008B4157" w:rsidRDefault="00353D79" w:rsidP="002103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61511" cy="2266950"/>
            <wp:effectExtent l="19050" t="0" r="0" b="0"/>
            <wp:docPr id="3" name="Рисунок 1" descr="C:\Users\101\Desktop\оформление\98053578_large_iH5WZF28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оформление\98053578_large_iH5WZF28l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1" cy="226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28" w:rsidRPr="002103B0" w:rsidRDefault="00700928" w:rsidP="002103B0">
      <w:pPr>
        <w:jc w:val="center"/>
      </w:pPr>
    </w:p>
    <w:p w:rsidR="00E54A8F" w:rsidRPr="002103B0" w:rsidRDefault="00E54A8F" w:rsidP="002103B0">
      <w:pPr>
        <w:pStyle w:val="a6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9B6087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Вы можете найти нас по адресу: </w:t>
      </w:r>
    </w:p>
    <w:p w:rsidR="00700928" w:rsidRPr="00700928" w:rsidRDefault="00700928" w:rsidP="00E54A8F">
      <w:pPr>
        <w:pStyle w:val="a6"/>
        <w:jc w:val="center"/>
        <w:rPr>
          <w:rFonts w:ascii="Times New Roman" w:hAnsi="Times New Roman"/>
          <w:b/>
          <w:color w:val="1A04BC"/>
          <w:sz w:val="14"/>
          <w:szCs w:val="26"/>
        </w:rPr>
      </w:pPr>
    </w:p>
    <w:p w:rsidR="00E54A8F" w:rsidRPr="00577955" w:rsidRDefault="00353D79" w:rsidP="00E54A8F">
      <w:pPr>
        <w:pStyle w:val="a6"/>
        <w:jc w:val="center"/>
        <w:rPr>
          <w:rFonts w:ascii="Times New Roman" w:hAnsi="Times New Roman"/>
          <w:b/>
          <w:color w:val="1A04BC"/>
          <w:sz w:val="26"/>
          <w:szCs w:val="26"/>
        </w:rPr>
      </w:pPr>
      <w:r w:rsidRPr="00577955">
        <w:rPr>
          <w:rFonts w:ascii="Times New Roman" w:hAnsi="Times New Roman"/>
          <w:b/>
          <w:color w:val="1A04BC"/>
          <w:sz w:val="26"/>
          <w:szCs w:val="26"/>
        </w:rPr>
        <w:t>с</w:t>
      </w:r>
      <w:proofErr w:type="gramStart"/>
      <w:r w:rsidRPr="00577955">
        <w:rPr>
          <w:rFonts w:ascii="Times New Roman" w:hAnsi="Times New Roman"/>
          <w:b/>
          <w:color w:val="1A04BC"/>
          <w:sz w:val="26"/>
          <w:szCs w:val="26"/>
        </w:rPr>
        <w:t>.Т</w:t>
      </w:r>
      <w:proofErr w:type="gramEnd"/>
      <w:r w:rsidRPr="00577955">
        <w:rPr>
          <w:rFonts w:ascii="Times New Roman" w:hAnsi="Times New Roman"/>
          <w:b/>
          <w:color w:val="1A04BC"/>
          <w:sz w:val="26"/>
          <w:szCs w:val="26"/>
        </w:rPr>
        <w:t>амбовка, Калининская</w:t>
      </w:r>
      <w:r w:rsidR="00E54A8F" w:rsidRPr="00577955">
        <w:rPr>
          <w:rFonts w:ascii="Times New Roman" w:hAnsi="Times New Roman"/>
          <w:b/>
          <w:color w:val="1A04BC"/>
          <w:sz w:val="26"/>
          <w:szCs w:val="26"/>
        </w:rPr>
        <w:t>,66, каб.305</w:t>
      </w:r>
    </w:p>
    <w:p w:rsidR="00E54A8F" w:rsidRPr="00577955" w:rsidRDefault="00E54A8F" w:rsidP="00E54A8F">
      <w:pPr>
        <w:pStyle w:val="a6"/>
        <w:jc w:val="center"/>
        <w:rPr>
          <w:rFonts w:ascii="Times New Roman" w:hAnsi="Times New Roman"/>
          <w:color w:val="1A04BC"/>
          <w:sz w:val="26"/>
          <w:szCs w:val="26"/>
        </w:rPr>
      </w:pPr>
      <w:r w:rsidRPr="00577955">
        <w:rPr>
          <w:rFonts w:ascii="Times New Roman" w:hAnsi="Times New Roman"/>
          <w:b/>
          <w:color w:val="1A04BC"/>
          <w:sz w:val="26"/>
          <w:szCs w:val="26"/>
        </w:rPr>
        <w:t>Телефон:22-3-56, сот.89638432526</w:t>
      </w:r>
      <w:r w:rsidRPr="00577955">
        <w:rPr>
          <w:rFonts w:ascii="Times New Roman" w:hAnsi="Times New Roman"/>
          <w:color w:val="1A04BC"/>
          <w:sz w:val="26"/>
          <w:szCs w:val="26"/>
        </w:rPr>
        <w:t>.</w:t>
      </w:r>
    </w:p>
    <w:p w:rsidR="00700928" w:rsidRDefault="00E54A8F" w:rsidP="00E54A8F">
      <w:pPr>
        <w:pStyle w:val="a6"/>
        <w:jc w:val="center"/>
        <w:rPr>
          <w:rFonts w:ascii="Times New Roman" w:hAnsi="Times New Roman"/>
          <w:color w:val="1A04BC"/>
          <w:sz w:val="26"/>
          <w:szCs w:val="26"/>
        </w:rPr>
      </w:pPr>
      <w:r w:rsidRPr="00577955">
        <w:rPr>
          <w:rFonts w:ascii="Times New Roman" w:hAnsi="Times New Roman"/>
          <w:color w:val="1A04BC"/>
          <w:sz w:val="26"/>
          <w:szCs w:val="26"/>
        </w:rPr>
        <w:t xml:space="preserve">Наши двери всегда открыты </w:t>
      </w:r>
    </w:p>
    <w:p w:rsidR="00700928" w:rsidRDefault="00E54A8F" w:rsidP="00E54A8F">
      <w:pPr>
        <w:pStyle w:val="a6"/>
        <w:jc w:val="center"/>
        <w:rPr>
          <w:rFonts w:ascii="Times New Roman" w:hAnsi="Times New Roman"/>
          <w:color w:val="1A04BC"/>
          <w:sz w:val="26"/>
          <w:szCs w:val="26"/>
        </w:rPr>
      </w:pPr>
      <w:r w:rsidRPr="00577955">
        <w:rPr>
          <w:rFonts w:ascii="Times New Roman" w:hAnsi="Times New Roman"/>
          <w:color w:val="1A04BC"/>
          <w:sz w:val="26"/>
          <w:szCs w:val="26"/>
        </w:rPr>
        <w:t xml:space="preserve">для Вас </w:t>
      </w:r>
    </w:p>
    <w:p w:rsidR="00E54A8F" w:rsidRPr="00577955" w:rsidRDefault="00E54A8F" w:rsidP="00E54A8F">
      <w:pPr>
        <w:pStyle w:val="a6"/>
        <w:jc w:val="center"/>
        <w:rPr>
          <w:rFonts w:ascii="Times New Roman" w:hAnsi="Times New Roman"/>
          <w:b/>
          <w:color w:val="1A04BC"/>
          <w:sz w:val="26"/>
          <w:szCs w:val="26"/>
        </w:rPr>
      </w:pPr>
      <w:r w:rsidRPr="00577955">
        <w:rPr>
          <w:rFonts w:ascii="Times New Roman" w:hAnsi="Times New Roman"/>
          <w:color w:val="1A04BC"/>
          <w:sz w:val="26"/>
          <w:szCs w:val="26"/>
        </w:rPr>
        <w:t xml:space="preserve">с </w:t>
      </w:r>
      <w:r w:rsidRPr="00577955">
        <w:rPr>
          <w:rFonts w:ascii="Times New Roman" w:hAnsi="Times New Roman"/>
          <w:b/>
          <w:color w:val="1A04BC"/>
          <w:sz w:val="26"/>
          <w:szCs w:val="26"/>
        </w:rPr>
        <w:t xml:space="preserve">понедельника по пятницу </w:t>
      </w:r>
    </w:p>
    <w:p w:rsidR="008B4157" w:rsidRDefault="00E54A8F" w:rsidP="00577955">
      <w:pPr>
        <w:pStyle w:val="a6"/>
        <w:jc w:val="center"/>
        <w:rPr>
          <w:rFonts w:ascii="Times New Roman" w:hAnsi="Times New Roman"/>
          <w:b/>
          <w:color w:val="1A04BC"/>
          <w:sz w:val="26"/>
          <w:szCs w:val="26"/>
        </w:rPr>
      </w:pPr>
      <w:r w:rsidRPr="00577955">
        <w:rPr>
          <w:rFonts w:ascii="Times New Roman" w:hAnsi="Times New Roman"/>
          <w:b/>
          <w:color w:val="1A04BC"/>
          <w:sz w:val="26"/>
          <w:szCs w:val="26"/>
        </w:rPr>
        <w:t>с 9.00ч. до 17.00ч</w:t>
      </w:r>
    </w:p>
    <w:p w:rsidR="00700928" w:rsidRDefault="00700928" w:rsidP="00884177">
      <w:pPr>
        <w:pStyle w:val="a6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FE45D1" w:rsidRPr="002103B0" w:rsidRDefault="006850F8" w:rsidP="006850F8">
      <w:pPr>
        <w:pStyle w:val="a6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2103B0">
        <w:rPr>
          <w:rFonts w:ascii="Times New Roman" w:hAnsi="Times New Roman"/>
          <w:b/>
          <w:color w:val="0D0D0D" w:themeColor="text1" w:themeTint="F2"/>
          <w:sz w:val="26"/>
          <w:szCs w:val="26"/>
        </w:rPr>
        <w:lastRenderedPageBreak/>
        <w:t>Государственное автоном</w:t>
      </w:r>
      <w:r w:rsidR="00FE45D1" w:rsidRPr="002103B0">
        <w:rPr>
          <w:rFonts w:ascii="Times New Roman" w:hAnsi="Times New Roman"/>
          <w:b/>
          <w:color w:val="0D0D0D" w:themeColor="text1" w:themeTint="F2"/>
          <w:sz w:val="26"/>
          <w:szCs w:val="26"/>
        </w:rPr>
        <w:t>ное учреждение Амурской области</w:t>
      </w:r>
    </w:p>
    <w:p w:rsidR="00FE45D1" w:rsidRPr="002103B0" w:rsidRDefault="00FE45D1" w:rsidP="006850F8">
      <w:pPr>
        <w:pStyle w:val="a6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2103B0">
        <w:rPr>
          <w:rFonts w:ascii="Times New Roman" w:hAnsi="Times New Roman"/>
          <w:b/>
          <w:color w:val="0D0D0D" w:themeColor="text1" w:themeTint="F2"/>
          <w:sz w:val="26"/>
          <w:szCs w:val="26"/>
        </w:rPr>
        <w:t>«Тамбовский комплексный центр социального обслуживания населения»</w:t>
      </w:r>
    </w:p>
    <w:p w:rsidR="00FE45D1" w:rsidRPr="002103B0" w:rsidRDefault="00FE45D1" w:rsidP="00FE45D1">
      <w:pPr>
        <w:pStyle w:val="a6"/>
        <w:jc w:val="center"/>
        <w:rPr>
          <w:rFonts w:ascii="Times New Roman" w:hAnsi="Times New Roman"/>
          <w:b/>
          <w:color w:val="CC0066"/>
          <w:sz w:val="10"/>
          <w:szCs w:val="26"/>
        </w:rPr>
      </w:pPr>
    </w:p>
    <w:p w:rsidR="00FE45D1" w:rsidRPr="009B6087" w:rsidRDefault="00FE45D1" w:rsidP="00FE45D1">
      <w:pPr>
        <w:pStyle w:val="a6"/>
        <w:jc w:val="center"/>
        <w:rPr>
          <w:rFonts w:ascii="Times New Roman" w:hAnsi="Times New Roman"/>
          <w:b/>
          <w:i/>
          <w:color w:val="0070C0"/>
          <w:sz w:val="24"/>
          <w:szCs w:val="26"/>
        </w:rPr>
      </w:pPr>
      <w:r w:rsidRPr="009B6087">
        <w:rPr>
          <w:rFonts w:ascii="Times New Roman" w:hAnsi="Times New Roman"/>
          <w:b/>
          <w:i/>
          <w:color w:val="0070C0"/>
          <w:sz w:val="24"/>
          <w:szCs w:val="26"/>
        </w:rPr>
        <w:t>Отделение социальной помощи</w:t>
      </w:r>
    </w:p>
    <w:p w:rsidR="00353D79" w:rsidRDefault="00FE45D1" w:rsidP="00353D79">
      <w:pPr>
        <w:pStyle w:val="a6"/>
        <w:jc w:val="center"/>
        <w:rPr>
          <w:rFonts w:ascii="Times New Roman" w:hAnsi="Times New Roman"/>
          <w:b/>
          <w:color w:val="FF0000"/>
          <w:sz w:val="52"/>
          <w:szCs w:val="56"/>
        </w:rPr>
      </w:pPr>
      <w:r w:rsidRPr="009B6087">
        <w:rPr>
          <w:rFonts w:ascii="Times New Roman" w:hAnsi="Times New Roman"/>
          <w:b/>
          <w:i/>
          <w:color w:val="0070C0"/>
          <w:sz w:val="24"/>
          <w:szCs w:val="26"/>
        </w:rPr>
        <w:t>семье и детям</w:t>
      </w:r>
      <w:r w:rsidR="00353D79">
        <w:rPr>
          <w:rFonts w:ascii="Times New Roman" w:hAnsi="Times New Roman"/>
          <w:b/>
          <w:color w:val="FF0000"/>
          <w:sz w:val="52"/>
          <w:szCs w:val="56"/>
        </w:rPr>
        <w:t xml:space="preserve"> </w:t>
      </w:r>
    </w:p>
    <w:p w:rsidR="00353D79" w:rsidRPr="002103B0" w:rsidRDefault="00353D79" w:rsidP="00353D79">
      <w:pPr>
        <w:pStyle w:val="a6"/>
        <w:jc w:val="center"/>
        <w:rPr>
          <w:rFonts w:ascii="Times New Roman" w:hAnsi="Times New Roman"/>
          <w:b/>
          <w:i/>
          <w:color w:val="0070C0"/>
          <w:sz w:val="6"/>
          <w:szCs w:val="26"/>
        </w:rPr>
      </w:pPr>
    </w:p>
    <w:p w:rsidR="00353D79" w:rsidRPr="00700928" w:rsidRDefault="00353D79" w:rsidP="00700928">
      <w:pPr>
        <w:widowControl w:val="0"/>
        <w:spacing w:after="120" w:line="286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700928">
        <w:rPr>
          <w:rFonts w:ascii="Times New Roman" w:hAnsi="Times New Roman" w:cs="Times New Roman"/>
          <w:b/>
          <w:color w:val="FF0000"/>
          <w:sz w:val="44"/>
          <w:szCs w:val="48"/>
        </w:rPr>
        <w:t>Профилактика агрессивного поведения несовершеннолетних</w:t>
      </w:r>
    </w:p>
    <w:p w:rsidR="008B4157" w:rsidRPr="00700928" w:rsidRDefault="00636EE8" w:rsidP="008B4157">
      <w:pPr>
        <w:widowControl w:val="0"/>
        <w:spacing w:after="120" w:line="286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2"/>
        </w:rPr>
      </w:pPr>
      <w:r w:rsidRPr="00700928">
        <w:rPr>
          <w:rFonts w:ascii="Times New Roman" w:hAnsi="Times New Roman" w:cs="Times New Roman"/>
          <w:b/>
          <w:color w:val="C00000"/>
          <w:sz w:val="40"/>
          <w:szCs w:val="42"/>
        </w:rPr>
        <w:t>Игровая терапия</w:t>
      </w:r>
    </w:p>
    <w:p w:rsidR="00636EE8" w:rsidRPr="00636EE8" w:rsidRDefault="00700928" w:rsidP="008B4157">
      <w:pPr>
        <w:widowControl w:val="0"/>
        <w:spacing w:after="120" w:line="286" w:lineRule="auto"/>
        <w:contextualSpacing/>
        <w:jc w:val="center"/>
        <w:rPr>
          <w:rFonts w:ascii="Times New Roman" w:hAnsi="Times New Roman" w:cs="Times New Roman"/>
          <w:b/>
          <w:color w:val="C00000"/>
          <w:sz w:val="18"/>
          <w:szCs w:val="50"/>
        </w:rPr>
      </w:pPr>
      <w:r>
        <w:rPr>
          <w:rFonts w:ascii="Times New Roman" w:hAnsi="Times New Roman" w:cs="Times New Roman"/>
          <w:b/>
          <w:noProof/>
          <w:color w:val="C00000"/>
          <w:sz w:val="18"/>
          <w:szCs w:val="50"/>
          <w:lang w:eastAsia="ru-RU"/>
        </w:rPr>
        <w:drawing>
          <wp:inline distT="0" distB="0" distL="0" distR="0">
            <wp:extent cx="1543050" cy="942975"/>
            <wp:effectExtent l="19050" t="0" r="0" b="0"/>
            <wp:docPr id="10" name="Рисунок 6" descr="C:\Users\101\Desktop\оформле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1\Desktop\оформление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28" w:rsidRPr="00700928" w:rsidRDefault="008B4157" w:rsidP="008B4157">
      <w:pPr>
        <w:jc w:val="both"/>
        <w:rPr>
          <w:rFonts w:ascii="Monotype Corsiva" w:hAnsi="Monotype Corsiva"/>
          <w:i/>
          <w:color w:val="000000"/>
          <w:sz w:val="2"/>
          <w:szCs w:val="28"/>
          <w:shd w:val="clear" w:color="auto" w:fill="FFFFFF"/>
        </w:rPr>
      </w:pPr>
      <w:r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 xml:space="preserve">   </w:t>
      </w:r>
      <w:r w:rsidR="00AA552B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B4157" w:rsidRPr="00651115" w:rsidRDefault="00651115" w:rsidP="008B4157">
      <w:pPr>
        <w:jc w:val="both"/>
        <w:rPr>
          <w:rFonts w:ascii="Monotype Corsiva" w:hAnsi="Monotype Corsiva"/>
          <w:b/>
          <w:i/>
          <w:color w:val="009900"/>
          <w:sz w:val="24"/>
          <w:szCs w:val="24"/>
          <w:shd w:val="clear" w:color="auto" w:fill="FFFFFF"/>
        </w:rPr>
      </w:pPr>
      <w:r>
        <w:rPr>
          <w:rFonts w:ascii="Monotype Corsiva" w:hAnsi="Monotype Corsiva"/>
          <w:b/>
          <w:i/>
          <w:color w:val="009900"/>
          <w:sz w:val="24"/>
          <w:szCs w:val="24"/>
          <w:shd w:val="clear" w:color="auto" w:fill="FFFFFF"/>
        </w:rPr>
        <w:t xml:space="preserve">     </w:t>
      </w:r>
      <w:r w:rsidR="008B4157" w:rsidRPr="00651115">
        <w:rPr>
          <w:rFonts w:ascii="Monotype Corsiva" w:hAnsi="Monotype Corsiva"/>
          <w:b/>
          <w:i/>
          <w:color w:val="009900"/>
          <w:sz w:val="24"/>
          <w:szCs w:val="24"/>
          <w:shd w:val="clear" w:color="auto" w:fill="FFFFFF"/>
        </w:rPr>
        <w:t xml:space="preserve">В самом начале своей жизни каждый из нас подобен цветочному бутону - так же закрыт. Только после того, как бутон получит тепло от солнечных лучей и питание из почвы, он раскроется, и станет видна вся красота таившегося в нем цветка. Точно так же человеческая личность с самого начала жизни нуждается в тепле человеческой любви и питании, то есть в родительской заботе, для того, чтобы раскрыться и обнаружить всю неповторимую красоту, какую Бог вложил в каждого человека. Все мы являемся произведениями тех, кто нас любит или отказывает нам в любви. </w:t>
      </w:r>
    </w:p>
    <w:p w:rsidR="00BF1426" w:rsidRPr="00651115" w:rsidRDefault="008B4157" w:rsidP="00BF1426">
      <w:pPr>
        <w:jc w:val="right"/>
        <w:rPr>
          <w:rFonts w:ascii="Monotype Corsiva" w:hAnsi="Monotype Corsiva"/>
          <w:b/>
          <w:i/>
          <w:color w:val="005828"/>
          <w:sz w:val="24"/>
          <w:szCs w:val="24"/>
        </w:rPr>
      </w:pPr>
      <w:r w:rsidRPr="00651115">
        <w:rPr>
          <w:rFonts w:ascii="Monotype Corsiva" w:hAnsi="Monotype Corsiva"/>
          <w:b/>
          <w:i/>
          <w:color w:val="005828"/>
          <w:sz w:val="24"/>
          <w:szCs w:val="24"/>
          <w:shd w:val="clear" w:color="auto" w:fill="FFFFFF"/>
        </w:rPr>
        <w:t>Джон Пауэлл.</w:t>
      </w:r>
      <w:r w:rsidRPr="00651115">
        <w:rPr>
          <w:rStyle w:val="apple-converted-space"/>
          <w:rFonts w:ascii="Monotype Corsiva" w:hAnsi="Monotype Corsiva"/>
          <w:b/>
          <w:i/>
          <w:color w:val="005828"/>
          <w:sz w:val="24"/>
          <w:szCs w:val="24"/>
          <w:shd w:val="clear" w:color="auto" w:fill="FFFFFF"/>
        </w:rPr>
        <w:t> </w:t>
      </w:r>
    </w:p>
    <w:p w:rsidR="00BF1426" w:rsidRPr="00BF1426" w:rsidRDefault="00BF1426" w:rsidP="00700928">
      <w:pPr>
        <w:contextualSpacing/>
        <w:jc w:val="center"/>
        <w:rPr>
          <w:rFonts w:ascii="Monotype Corsiva" w:hAnsi="Monotype Corsiva"/>
          <w:i/>
          <w:sz w:val="28"/>
          <w:szCs w:val="28"/>
        </w:rPr>
      </w:pPr>
      <w:r w:rsidRPr="00BF1426">
        <w:rPr>
          <w:rFonts w:ascii="Monotype Corsiva" w:hAnsi="Monotype Corsiva"/>
          <w:b/>
          <w:color w:val="7030A0"/>
          <w:sz w:val="40"/>
          <w:szCs w:val="28"/>
        </w:rPr>
        <w:lastRenderedPageBreak/>
        <w:t>Игровая терапия</w:t>
      </w:r>
    </w:p>
    <w:p w:rsidR="00BF1426" w:rsidRPr="00AA552B" w:rsidRDefault="00BF1426" w:rsidP="002103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8"/>
        </w:rPr>
      </w:pPr>
      <w:r w:rsidRPr="00AA552B">
        <w:rPr>
          <w:rFonts w:ascii="Times New Roman" w:hAnsi="Times New Roman"/>
          <w:sz w:val="24"/>
          <w:szCs w:val="28"/>
        </w:rPr>
        <w:t xml:space="preserve">Это метод воздействия на детей с использованием игры. Как ведущая деятельность, она не только предоставляет особые возможности для изучения эмоциональной сферы детей с агрессивным поведением, но и является адекватным средством для перестройки различных отклонений в эмоциональном развитии.  На первых этапах работы с агрессивными детьми рекомендуется подбирать такие игры и упражнения, с помощью которых ребенок мог бы выплеснуть свой гнев. Существует мнение, что этот способ работы с детьми неэффективен и может вызвать еще большую агрессию. Как показывает опыт проведения игровой терапии, на первых порах ребенок действительно может стать более агрессивным, но через 4—8 занятий, по-настоящему отреагировав свой гнев, “маленький агрессор” начинает вести себя более спокойно. </w:t>
      </w:r>
    </w:p>
    <w:p w:rsidR="00BF1426" w:rsidRPr="00AA552B" w:rsidRDefault="00BF1426" w:rsidP="00BF1426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BF1426" w:rsidRDefault="00636EE8" w:rsidP="00AA5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638300"/>
            <wp:effectExtent l="19050" t="0" r="0" b="0"/>
            <wp:docPr id="8" name="Рисунок 4" descr="C:\Users\101\Desktop\Фотографии разные КЦСОН с сентября 2016 г\DSCN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\Desktop\Фотографии разные КЦСОН с сентября 2016 г\DSCN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8" cy="163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26" w:rsidRDefault="00BF1426" w:rsidP="00BF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3B0" w:rsidRPr="002103B0" w:rsidRDefault="00AA552B" w:rsidP="002103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A552B">
        <w:rPr>
          <w:rFonts w:ascii="Times New Roman" w:hAnsi="Times New Roman"/>
          <w:sz w:val="24"/>
          <w:szCs w:val="28"/>
        </w:rPr>
        <w:t xml:space="preserve">    </w:t>
      </w:r>
      <w:r w:rsidR="00A11DF1">
        <w:rPr>
          <w:rFonts w:ascii="Times New Roman" w:hAnsi="Times New Roman"/>
          <w:sz w:val="24"/>
          <w:szCs w:val="28"/>
        </w:rPr>
        <w:t xml:space="preserve">     </w:t>
      </w:r>
      <w:r w:rsidRPr="00AA552B">
        <w:rPr>
          <w:rFonts w:ascii="Times New Roman" w:hAnsi="Times New Roman"/>
          <w:sz w:val="24"/>
          <w:szCs w:val="28"/>
        </w:rPr>
        <w:t xml:space="preserve"> </w:t>
      </w:r>
      <w:r w:rsidR="00BF1426" w:rsidRPr="00AA552B">
        <w:rPr>
          <w:rFonts w:ascii="Times New Roman" w:hAnsi="Times New Roman"/>
          <w:sz w:val="24"/>
          <w:szCs w:val="28"/>
        </w:rPr>
        <w:t>Если взрослому трудно справиться с гневом ребенка, стоит обратиться к специалисту и вести работу параллельно с психологом. 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гнева.</w:t>
      </w:r>
    </w:p>
    <w:p w:rsidR="00AA552B" w:rsidRPr="00700928" w:rsidRDefault="00AA552B" w:rsidP="00AA552B">
      <w:pPr>
        <w:pStyle w:val="a5"/>
        <w:spacing w:before="240" w:line="240" w:lineRule="auto"/>
        <w:ind w:left="0"/>
        <w:jc w:val="center"/>
        <w:rPr>
          <w:rFonts w:ascii="Monotype Corsiva" w:hAnsi="Monotype Corsiva"/>
          <w:b/>
          <w:color w:val="00B050"/>
          <w:sz w:val="24"/>
          <w:szCs w:val="28"/>
        </w:rPr>
      </w:pPr>
      <w:r w:rsidRPr="00700928">
        <w:rPr>
          <w:rFonts w:ascii="Monotype Corsiva" w:hAnsi="Monotype Corsiva"/>
          <w:b/>
          <w:color w:val="00B050"/>
          <w:sz w:val="28"/>
          <w:szCs w:val="28"/>
        </w:rPr>
        <w:lastRenderedPageBreak/>
        <w:t xml:space="preserve">"Ругаемся овощами" </w:t>
      </w:r>
    </w:p>
    <w:p w:rsidR="00AA552B" w:rsidRPr="00AA552B" w:rsidRDefault="00AA552B" w:rsidP="002103B0">
      <w:pPr>
        <w:pStyle w:val="a5"/>
        <w:spacing w:before="240" w:line="240" w:lineRule="auto"/>
        <w:ind w:left="284" w:hanging="284"/>
        <w:jc w:val="both"/>
        <w:rPr>
          <w:rFonts w:ascii="Monotype Corsiva" w:hAnsi="Monotype Corsiva"/>
          <w:i/>
          <w:color w:val="0D0D0D" w:themeColor="text1" w:themeTint="F2"/>
          <w:sz w:val="26"/>
          <w:szCs w:val="26"/>
        </w:rPr>
      </w:pPr>
      <w:r w:rsidRPr="00A11DF1">
        <w:rPr>
          <w:rFonts w:ascii="Monotype Corsiva" w:hAnsi="Monotype Corsiva"/>
          <w:b/>
          <w:i/>
          <w:color w:val="00B050"/>
          <w:sz w:val="26"/>
          <w:szCs w:val="26"/>
        </w:rPr>
        <w:t>Цель:</w:t>
      </w:r>
      <w:r w:rsidRPr="00AA552B">
        <w:rPr>
          <w:rFonts w:ascii="Monotype Corsiva" w:hAnsi="Monotype Corsiva"/>
          <w:i/>
          <w:color w:val="0D0D0D" w:themeColor="text1" w:themeTint="F2"/>
          <w:sz w:val="26"/>
          <w:szCs w:val="26"/>
        </w:rPr>
        <w:t xml:space="preserve"> </w:t>
      </w:r>
      <w:r w:rsidRPr="00700928">
        <w:rPr>
          <w:rFonts w:ascii="Monotype Corsiva" w:hAnsi="Monotype Corsiva"/>
          <w:i/>
          <w:color w:val="0D0D0D" w:themeColor="text1" w:themeTint="F2"/>
          <w:sz w:val="24"/>
          <w:szCs w:val="26"/>
        </w:rPr>
        <w:t xml:space="preserve">снять вербальную агрессию, помочь детям выплеснуть гнев в приемлемой форме. </w:t>
      </w:r>
    </w:p>
    <w:p w:rsidR="00AA552B" w:rsidRPr="002103B0" w:rsidRDefault="00AA552B" w:rsidP="00AA552B">
      <w:pPr>
        <w:pStyle w:val="a5"/>
        <w:spacing w:before="240" w:line="240" w:lineRule="auto"/>
        <w:ind w:left="0" w:firstLine="708"/>
        <w:jc w:val="both"/>
        <w:rPr>
          <w:rFonts w:asciiTheme="majorHAnsi" w:hAnsiTheme="majorHAnsi"/>
          <w:color w:val="0D0D0D" w:themeColor="text1" w:themeTint="F2"/>
          <w:sz w:val="26"/>
          <w:szCs w:val="26"/>
        </w:rPr>
      </w:pPr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Скажите детям следующее: </w:t>
      </w:r>
      <w:proofErr w:type="gramStart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"Ребята, передавая мяч по кругу, давайте называть друг друга разными необидными словами (заранее обговаривается условие, какими </w:t>
      </w:r>
      <w:proofErr w:type="spellStart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>обзывалками</w:t>
      </w:r>
      <w:proofErr w:type="spellEnd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 можно пользоваться.</w:t>
      </w:r>
      <w:proofErr w:type="gramEnd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 </w:t>
      </w:r>
      <w:proofErr w:type="gramStart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>Это могут быть названия овощей, фруктов, грибов или мебели).</w:t>
      </w:r>
      <w:proofErr w:type="gramEnd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 Каждое обращение должно начинаться со слов: "А ты</w:t>
      </w:r>
      <w:proofErr w:type="gramStart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, ..., </w:t>
      </w:r>
      <w:proofErr w:type="gramEnd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>морковка!"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</w:t>
      </w:r>
    </w:p>
    <w:p w:rsidR="00AA552B" w:rsidRPr="002103B0" w:rsidRDefault="00AA552B" w:rsidP="00AA552B">
      <w:pPr>
        <w:pStyle w:val="a5"/>
        <w:spacing w:before="240" w:line="240" w:lineRule="auto"/>
        <w:ind w:left="0" w:firstLine="708"/>
        <w:jc w:val="both"/>
        <w:rPr>
          <w:rFonts w:asciiTheme="majorHAnsi" w:hAnsiTheme="majorHAnsi"/>
          <w:color w:val="0D0D0D" w:themeColor="text1" w:themeTint="F2"/>
          <w:sz w:val="26"/>
          <w:szCs w:val="26"/>
        </w:rPr>
      </w:pPr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>" А ты</w:t>
      </w:r>
      <w:proofErr w:type="gramStart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, ...., </w:t>
      </w:r>
      <w:proofErr w:type="gramEnd"/>
      <w:r w:rsidRPr="002103B0">
        <w:rPr>
          <w:rFonts w:asciiTheme="majorHAnsi" w:hAnsiTheme="majorHAnsi"/>
          <w:color w:val="0D0D0D" w:themeColor="text1" w:themeTint="F2"/>
          <w:sz w:val="26"/>
          <w:szCs w:val="26"/>
        </w:rPr>
        <w:t>солнышко!"</w:t>
      </w:r>
    </w:p>
    <w:p w:rsidR="00A11DF1" w:rsidRPr="00A11DF1" w:rsidRDefault="00A11DF1" w:rsidP="00AA552B">
      <w:pPr>
        <w:pStyle w:val="a5"/>
        <w:spacing w:before="240" w:line="240" w:lineRule="auto"/>
        <w:ind w:left="0" w:firstLine="708"/>
        <w:jc w:val="both"/>
        <w:rPr>
          <w:rFonts w:asciiTheme="majorHAnsi" w:hAnsiTheme="majorHAnsi"/>
          <w:color w:val="00B050"/>
          <w:sz w:val="14"/>
          <w:szCs w:val="26"/>
        </w:rPr>
      </w:pPr>
    </w:p>
    <w:p w:rsidR="00AA552B" w:rsidRPr="00AA552B" w:rsidRDefault="00636EE8" w:rsidP="00AA552B">
      <w:pPr>
        <w:pStyle w:val="a5"/>
        <w:spacing w:before="240" w:line="240" w:lineRule="auto"/>
        <w:ind w:left="0" w:firstLine="708"/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>
        <w:rPr>
          <w:rFonts w:asciiTheme="majorHAnsi" w:hAnsiTheme="majorHAnsi"/>
          <w:noProof/>
          <w:color w:val="1F497D" w:themeColor="text2"/>
          <w:sz w:val="26"/>
          <w:szCs w:val="26"/>
          <w:lang w:eastAsia="ru-RU"/>
        </w:rPr>
        <w:drawing>
          <wp:inline distT="0" distB="0" distL="0" distR="0">
            <wp:extent cx="2047875" cy="1209675"/>
            <wp:effectExtent l="19050" t="0" r="0" b="0"/>
            <wp:docPr id="9" name="Рисунок 5" descr="C:\Users\101\Desktop\Фотографии разные КЦСОН с сентября 2016 г\DSCN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1\Desktop\Фотографии разные КЦСОН с сентября 2016 г\DSCN4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51" cy="121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F1" w:rsidRPr="00A11DF1" w:rsidRDefault="00A11DF1" w:rsidP="00AA552B">
      <w:pPr>
        <w:pStyle w:val="a5"/>
        <w:spacing w:after="0" w:line="240" w:lineRule="auto"/>
        <w:ind w:left="360"/>
        <w:jc w:val="center"/>
        <w:rPr>
          <w:rFonts w:ascii="Monotype Corsiva" w:hAnsi="Monotype Corsiva"/>
          <w:b/>
          <w:bCs/>
          <w:i/>
          <w:color w:val="7030A0"/>
          <w:sz w:val="14"/>
          <w:szCs w:val="28"/>
          <w:lang w:eastAsia="ru-RU"/>
        </w:rPr>
      </w:pPr>
    </w:p>
    <w:p w:rsidR="00AA552B" w:rsidRPr="00700928" w:rsidRDefault="00AA552B" w:rsidP="00AA552B">
      <w:pPr>
        <w:pStyle w:val="a5"/>
        <w:spacing w:after="0" w:line="240" w:lineRule="auto"/>
        <w:ind w:left="360"/>
        <w:jc w:val="center"/>
        <w:rPr>
          <w:rFonts w:ascii="Monotype Corsiva" w:hAnsi="Monotype Corsiva"/>
          <w:i/>
          <w:color w:val="C50BAA"/>
          <w:sz w:val="28"/>
          <w:szCs w:val="28"/>
          <w:lang w:eastAsia="ru-RU"/>
        </w:rPr>
      </w:pPr>
      <w:r w:rsidRPr="00700928">
        <w:rPr>
          <w:rFonts w:ascii="Monotype Corsiva" w:hAnsi="Monotype Corsiva"/>
          <w:b/>
          <w:bCs/>
          <w:i/>
          <w:color w:val="C50BAA"/>
          <w:sz w:val="28"/>
          <w:szCs w:val="28"/>
          <w:lang w:eastAsia="ru-RU"/>
        </w:rPr>
        <w:t>"Уходи, злость, уходи!"</w:t>
      </w:r>
    </w:p>
    <w:p w:rsidR="00AA552B" w:rsidRPr="002103B0" w:rsidRDefault="00A11DF1" w:rsidP="00AA552B">
      <w:pPr>
        <w:pStyle w:val="a5"/>
        <w:spacing w:line="240" w:lineRule="auto"/>
        <w:ind w:left="0"/>
        <w:jc w:val="both"/>
        <w:rPr>
          <w:rFonts w:asciiTheme="majorHAnsi" w:hAnsiTheme="majorHAnsi"/>
          <w:color w:val="0D0D0D" w:themeColor="text1" w:themeTint="F2"/>
          <w:sz w:val="26"/>
          <w:szCs w:val="26"/>
        </w:rPr>
      </w:pPr>
      <w:r w:rsidRPr="00A11DF1">
        <w:rPr>
          <w:rFonts w:asciiTheme="majorHAnsi" w:hAnsiTheme="majorHAnsi"/>
          <w:color w:val="C50BAA"/>
          <w:sz w:val="26"/>
          <w:szCs w:val="26"/>
        </w:rPr>
        <w:t xml:space="preserve">          </w:t>
      </w:r>
      <w:proofErr w:type="gramStart"/>
      <w:r w:rsidR="00AA552B" w:rsidRPr="002103B0">
        <w:rPr>
          <w:rFonts w:asciiTheme="majorHAnsi" w:hAnsiTheme="majorHAnsi"/>
          <w:color w:val="0D0D0D" w:themeColor="text1" w:themeTint="F2"/>
          <w:sz w:val="26"/>
          <w:szCs w:val="26"/>
        </w:rPr>
        <w:t>Играющие</w:t>
      </w:r>
      <w:proofErr w:type="gramEnd"/>
      <w:r w:rsidR="00AA552B" w:rsidRPr="002103B0">
        <w:rPr>
          <w:rFonts w:asciiTheme="majorHAnsi" w:hAnsiTheme="majorHAnsi"/>
          <w:color w:val="0D0D0D" w:themeColor="text1" w:themeTint="F2"/>
          <w:sz w:val="26"/>
          <w:szCs w:val="26"/>
        </w:rPr>
        <w:t xml:space="preserve"> ложатся на ковер по кругу. Между ними подушка. Закрыв глаза, они начинают со всей силы бить ногами по полу, а руками по подушке с громким криком «Уходи, злость, уходи!». Упражнение продолжается 3 минуты, затем участники по команде взрослого ложатся в позу «звезды», широко раздвинув ноги и руки, и спокойно лежат, слушая музыку 3 минуты.</w:t>
      </w:r>
    </w:p>
    <w:p w:rsidR="00A11DF1" w:rsidRPr="00A11DF1" w:rsidRDefault="00A11DF1" w:rsidP="00A11DF1">
      <w:pPr>
        <w:pStyle w:val="a5"/>
        <w:spacing w:after="0" w:line="240" w:lineRule="auto"/>
        <w:ind w:left="0"/>
        <w:jc w:val="center"/>
        <w:rPr>
          <w:rFonts w:ascii="Monotype Corsiva" w:hAnsi="Monotype Corsiva"/>
          <w:i/>
          <w:color w:val="0070C0"/>
          <w:sz w:val="32"/>
          <w:szCs w:val="28"/>
          <w:lang w:eastAsia="ru-RU"/>
        </w:rPr>
      </w:pPr>
      <w:r w:rsidRPr="00A11DF1">
        <w:rPr>
          <w:rFonts w:ascii="Monotype Corsiva" w:hAnsi="Monotype Corsiva"/>
          <w:b/>
          <w:bCs/>
          <w:i/>
          <w:color w:val="0070C0"/>
          <w:sz w:val="32"/>
          <w:szCs w:val="28"/>
          <w:lang w:eastAsia="ru-RU"/>
        </w:rPr>
        <w:lastRenderedPageBreak/>
        <w:t>"Мешочек криков"</w:t>
      </w:r>
    </w:p>
    <w:p w:rsidR="00375C75" w:rsidRPr="00700928" w:rsidRDefault="00A11DF1" w:rsidP="00700928">
      <w:pPr>
        <w:pStyle w:val="a5"/>
        <w:spacing w:after="0" w:line="240" w:lineRule="auto"/>
        <w:ind w:left="0"/>
        <w:jc w:val="both"/>
        <w:rPr>
          <w:rFonts w:asciiTheme="majorHAnsi" w:hAnsiTheme="majorHAnsi"/>
          <w:b/>
          <w:color w:val="0D0D0D" w:themeColor="text1" w:themeTint="F2"/>
          <w:sz w:val="26"/>
          <w:szCs w:val="26"/>
        </w:rPr>
      </w:pPr>
      <w:r w:rsidRPr="002103B0">
        <w:rPr>
          <w:rFonts w:asciiTheme="majorHAnsi" w:hAnsiTheme="majorHAnsi"/>
          <w:color w:val="0D0D0D" w:themeColor="text1" w:themeTint="F2"/>
          <w:sz w:val="26"/>
          <w:szCs w:val="26"/>
          <w:lang w:eastAsia="ru-RU"/>
        </w:rPr>
        <w:t xml:space="preserve">           </w:t>
      </w:r>
      <w:r w:rsidRPr="00700928">
        <w:rPr>
          <w:rFonts w:asciiTheme="majorHAnsi" w:hAnsiTheme="majorHAnsi"/>
          <w:color w:val="0D0D0D" w:themeColor="text1" w:themeTint="F2"/>
          <w:sz w:val="24"/>
          <w:szCs w:val="26"/>
          <w:lang w:eastAsia="ru-RU"/>
        </w:rPr>
        <w:t>Так, если ребенок возмущен, взволнован, разозлен, словом, просто не в состоянии говорить с вами спокойно, предложите ему воспользоваться "мешочком криков".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</w:t>
      </w:r>
    </w:p>
    <w:p w:rsidR="00A11DF1" w:rsidRPr="00A11DF1" w:rsidRDefault="00A11DF1" w:rsidP="00A11DF1">
      <w:pPr>
        <w:pStyle w:val="a5"/>
        <w:spacing w:line="240" w:lineRule="auto"/>
        <w:ind w:left="0"/>
        <w:jc w:val="center"/>
        <w:rPr>
          <w:rFonts w:ascii="Monotype Corsiva" w:hAnsi="Monotype Corsiva"/>
          <w:b/>
          <w:color w:val="C00000"/>
          <w:sz w:val="32"/>
          <w:szCs w:val="28"/>
        </w:rPr>
      </w:pPr>
      <w:r w:rsidRPr="00A11DF1">
        <w:rPr>
          <w:rFonts w:ascii="Monotype Corsiva" w:hAnsi="Monotype Corsiva"/>
          <w:b/>
          <w:color w:val="C00000"/>
          <w:sz w:val="32"/>
          <w:szCs w:val="28"/>
        </w:rPr>
        <w:t>"Зайчики"</w:t>
      </w:r>
    </w:p>
    <w:p w:rsidR="00A11DF1" w:rsidRPr="00577955" w:rsidRDefault="00A11DF1" w:rsidP="00A11DF1">
      <w:pPr>
        <w:pStyle w:val="a5"/>
        <w:spacing w:line="240" w:lineRule="auto"/>
        <w:ind w:left="0"/>
        <w:jc w:val="both"/>
        <w:rPr>
          <w:rFonts w:asciiTheme="majorHAnsi" w:hAnsiTheme="majorHAnsi"/>
          <w:i/>
          <w:color w:val="C00000"/>
          <w:sz w:val="24"/>
          <w:szCs w:val="26"/>
        </w:rPr>
      </w:pPr>
      <w:r w:rsidRPr="00577955">
        <w:rPr>
          <w:rFonts w:asciiTheme="majorHAnsi" w:hAnsiTheme="majorHAnsi"/>
          <w:b/>
          <w:i/>
          <w:color w:val="C00000"/>
          <w:sz w:val="24"/>
          <w:szCs w:val="26"/>
        </w:rPr>
        <w:t>Цель:</w:t>
      </w:r>
      <w:r w:rsidRPr="00700928">
        <w:rPr>
          <w:rFonts w:asciiTheme="majorHAnsi" w:hAnsiTheme="majorHAnsi"/>
          <w:i/>
          <w:color w:val="C00000"/>
          <w:szCs w:val="26"/>
        </w:rPr>
        <w:t xml:space="preserve"> </w:t>
      </w:r>
      <w:r w:rsidRPr="00700928">
        <w:rPr>
          <w:rFonts w:asciiTheme="majorHAnsi" w:hAnsiTheme="majorHAnsi"/>
          <w:i/>
          <w:color w:val="0D0D0D" w:themeColor="text1" w:themeTint="F2"/>
          <w:szCs w:val="26"/>
        </w:rPr>
        <w:t>дать ребенку возможность испытать разнообразные мышечные ощущения, научить задерживать внимание на этих ощущениях, различать и сравнивать их.</w:t>
      </w:r>
      <w:r w:rsidRPr="00700928">
        <w:rPr>
          <w:rFonts w:asciiTheme="majorHAnsi" w:hAnsiTheme="majorHAnsi"/>
          <w:i/>
          <w:color w:val="C00000"/>
          <w:szCs w:val="26"/>
        </w:rPr>
        <w:t xml:space="preserve"> </w:t>
      </w:r>
    </w:p>
    <w:p w:rsidR="00700928" w:rsidRPr="002103B0" w:rsidRDefault="00A11DF1" w:rsidP="0070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1DF1">
        <w:rPr>
          <w:rFonts w:asciiTheme="majorHAnsi" w:hAnsiTheme="majorHAnsi"/>
          <w:b/>
          <w:i/>
          <w:color w:val="C00000"/>
          <w:sz w:val="26"/>
          <w:szCs w:val="26"/>
        </w:rPr>
        <w:t>Ход игры:</w:t>
      </w:r>
      <w:r w:rsidRPr="00700928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700928">
        <w:rPr>
          <w:rFonts w:asciiTheme="majorHAnsi" w:hAnsiTheme="majorHAnsi"/>
          <w:color w:val="0D0D0D" w:themeColor="text1" w:themeTint="F2"/>
          <w:sz w:val="24"/>
          <w:szCs w:val="24"/>
        </w:rPr>
        <w:t>взрослый просит детей представить себя веселыми зайчиками в цирке, играющими на воображаемых барабанах. Ведущий описывает характер физических действий — силу, темп, резкость — и направляет внимание детей на осознание и сравнение возникающих мышечных и эмоциональных ощущений. Например, ведущий говорит: "Как сильно зайчики стучат на барабанах! А вы чувствуете, как напряжены у них лапки? Ощущаете, какие лапки твердые, не гнутся! Как палочки! Чувствуете, как напряглись у вас мышцы в кулачках, ручках, даже в плечиках?! А вот лицо нет! Лицо улыбается, свободное, расслабленное. И животик расслаблен. Дышит... А кулачки</w:t>
      </w:r>
      <w:r w:rsidR="00700928">
        <w:rPr>
          <w:rFonts w:asciiTheme="majorHAnsi" w:hAnsiTheme="majorHAnsi"/>
          <w:color w:val="0D0D0D" w:themeColor="text1" w:themeTint="F2"/>
          <w:sz w:val="26"/>
          <w:szCs w:val="26"/>
        </w:rPr>
        <w:t xml:space="preserve"> </w:t>
      </w:r>
      <w:r w:rsidR="00577955" w:rsidRPr="002103B0">
        <w:rPr>
          <w:rFonts w:asciiTheme="majorHAnsi" w:hAnsiTheme="majorHAnsi"/>
          <w:color w:val="0D0D0D" w:themeColor="text1" w:themeTint="F2"/>
          <w:sz w:val="24"/>
          <w:szCs w:val="24"/>
        </w:rPr>
        <w:t>напряженно стучат!.. А что еще расслаблено?</w:t>
      </w:r>
      <w:r w:rsidR="00700928" w:rsidRPr="00700928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700928" w:rsidRPr="002103B0">
        <w:rPr>
          <w:rFonts w:asciiTheme="majorHAnsi" w:hAnsiTheme="majorHAnsi"/>
          <w:color w:val="0D0D0D" w:themeColor="text1" w:themeTint="F2"/>
          <w:sz w:val="24"/>
          <w:szCs w:val="24"/>
        </w:rPr>
        <w:t>Давайте еще попробуем постучать, но уже медленнее, чтобы уловить все ощущения.</w:t>
      </w:r>
    </w:p>
    <w:p w:rsidR="009B6087" w:rsidRPr="00A11DF1" w:rsidRDefault="009B6087" w:rsidP="009B60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6"/>
          <w:szCs w:val="26"/>
        </w:rPr>
      </w:pPr>
    </w:p>
    <w:p w:rsidR="009B6087" w:rsidRPr="00A11DF1" w:rsidRDefault="009B6087" w:rsidP="009B6087">
      <w:pPr>
        <w:rPr>
          <w:rFonts w:asciiTheme="majorHAnsi" w:hAnsiTheme="majorHAnsi" w:cs="Times New Roman"/>
          <w:b/>
          <w:i/>
          <w:color w:val="C00000"/>
          <w:sz w:val="26"/>
          <w:szCs w:val="26"/>
        </w:rPr>
      </w:pPr>
    </w:p>
    <w:sectPr w:rsidR="009B6087" w:rsidRPr="00A11DF1" w:rsidSect="002103B0">
      <w:pgSz w:w="15840" w:h="12240" w:orient="landscape"/>
      <w:pgMar w:top="284" w:right="142" w:bottom="284" w:left="284" w:header="170" w:footer="170" w:gutter="0"/>
      <w:cols w:num="3" w:space="7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085"/>
    <w:multiLevelType w:val="hybridMultilevel"/>
    <w:tmpl w:val="AA9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C0E"/>
    <w:multiLevelType w:val="hybridMultilevel"/>
    <w:tmpl w:val="2C30A742"/>
    <w:lvl w:ilvl="0" w:tplc="3FE82D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C23F2"/>
    <w:multiLevelType w:val="hybridMultilevel"/>
    <w:tmpl w:val="0F581AB6"/>
    <w:lvl w:ilvl="0" w:tplc="66E855A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C83"/>
    <w:rsid w:val="00024518"/>
    <w:rsid w:val="00191F51"/>
    <w:rsid w:val="001B7B80"/>
    <w:rsid w:val="002103B0"/>
    <w:rsid w:val="002B097E"/>
    <w:rsid w:val="00353D79"/>
    <w:rsid w:val="00375C75"/>
    <w:rsid w:val="003977DE"/>
    <w:rsid w:val="00445A51"/>
    <w:rsid w:val="004831B3"/>
    <w:rsid w:val="004D7C34"/>
    <w:rsid w:val="00551A3E"/>
    <w:rsid w:val="00577955"/>
    <w:rsid w:val="005E5C4F"/>
    <w:rsid w:val="00636EE8"/>
    <w:rsid w:val="00651115"/>
    <w:rsid w:val="006850F8"/>
    <w:rsid w:val="006D2B8E"/>
    <w:rsid w:val="006F7249"/>
    <w:rsid w:val="00700928"/>
    <w:rsid w:val="00762A63"/>
    <w:rsid w:val="007B6E9B"/>
    <w:rsid w:val="007C1C83"/>
    <w:rsid w:val="00827DF9"/>
    <w:rsid w:val="00884177"/>
    <w:rsid w:val="008B4157"/>
    <w:rsid w:val="008D0EDE"/>
    <w:rsid w:val="008D63FC"/>
    <w:rsid w:val="009144D7"/>
    <w:rsid w:val="009A092B"/>
    <w:rsid w:val="009B6087"/>
    <w:rsid w:val="00A05F5B"/>
    <w:rsid w:val="00A11DF1"/>
    <w:rsid w:val="00A83090"/>
    <w:rsid w:val="00AA552B"/>
    <w:rsid w:val="00BF1426"/>
    <w:rsid w:val="00BF6157"/>
    <w:rsid w:val="00DC6375"/>
    <w:rsid w:val="00DE48F2"/>
    <w:rsid w:val="00E54A8F"/>
    <w:rsid w:val="00E67FD5"/>
    <w:rsid w:val="00E76251"/>
    <w:rsid w:val="00E955F3"/>
    <w:rsid w:val="00FB38BC"/>
    <w:rsid w:val="00F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E5C4F"/>
    <w:pPr>
      <w:ind w:left="720"/>
      <w:contextualSpacing/>
    </w:pPr>
  </w:style>
  <w:style w:type="paragraph" w:styleId="a6">
    <w:name w:val="No Spacing"/>
    <w:uiPriority w:val="1"/>
    <w:qFormat/>
    <w:rsid w:val="00FE4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F7249"/>
    <w:rPr>
      <w:b/>
      <w:bCs/>
    </w:rPr>
  </w:style>
  <w:style w:type="character" w:styleId="a8">
    <w:name w:val="Hyperlink"/>
    <w:basedOn w:val="a0"/>
    <w:uiPriority w:val="99"/>
    <w:semiHidden/>
    <w:unhideWhenUsed/>
    <w:rsid w:val="006F7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C4F"/>
    <w:pPr>
      <w:ind w:left="720"/>
      <w:contextualSpacing/>
    </w:pPr>
  </w:style>
  <w:style w:type="paragraph" w:styleId="a6">
    <w:name w:val="No Spacing"/>
    <w:uiPriority w:val="1"/>
    <w:qFormat/>
    <w:rsid w:val="00FE4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F7249"/>
    <w:rPr>
      <w:b/>
      <w:bCs/>
    </w:rPr>
  </w:style>
  <w:style w:type="character" w:styleId="a8">
    <w:name w:val="Hyperlink"/>
    <w:basedOn w:val="a0"/>
    <w:uiPriority w:val="99"/>
    <w:semiHidden/>
    <w:unhideWhenUsed/>
    <w:rsid w:val="006F7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</cp:lastModifiedBy>
  <cp:revision>13</cp:revision>
  <cp:lastPrinted>2016-11-09T21:08:00Z</cp:lastPrinted>
  <dcterms:created xsi:type="dcterms:W3CDTF">2016-10-27T02:47:00Z</dcterms:created>
  <dcterms:modified xsi:type="dcterms:W3CDTF">2017-04-19T18:41:00Z</dcterms:modified>
</cp:coreProperties>
</file>