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E50970" w:rsidRPr="00E50970" w:rsidTr="00E50970">
        <w:tc>
          <w:tcPr>
            <w:tcW w:w="5258" w:type="dxa"/>
          </w:tcPr>
          <w:p w:rsidR="00E50970" w:rsidRPr="00E50970" w:rsidRDefault="00E50970" w:rsidP="00E50970">
            <w:pPr>
              <w:autoSpaceDE/>
              <w:autoSpaceDN/>
              <w:adjustRightInd/>
              <w:ind w:firstLine="0"/>
              <w:contextualSpacing/>
              <w:jc w:val="left"/>
              <w:rPr>
                <w:rFonts w:ascii="Times New Roman" w:hAnsi="Times New Roman" w:cs="Times New Roman"/>
                <w:sz w:val="28"/>
                <w:szCs w:val="28"/>
                <w:lang w:eastAsia="en-US"/>
              </w:rPr>
            </w:pPr>
          </w:p>
        </w:tc>
        <w:tc>
          <w:tcPr>
            <w:tcW w:w="5258" w:type="dxa"/>
          </w:tcPr>
          <w:p w:rsidR="00E50970" w:rsidRPr="00E50970" w:rsidRDefault="00E50970" w:rsidP="00E50970">
            <w:pPr>
              <w:autoSpaceDE/>
              <w:autoSpaceDN/>
              <w:adjustRightInd/>
              <w:ind w:firstLine="0"/>
              <w:contextualSpacing/>
              <w:jc w:val="left"/>
              <w:rPr>
                <w:rFonts w:ascii="Times New Roman" w:hAnsi="Times New Roman" w:cs="Times New Roman"/>
                <w:sz w:val="28"/>
                <w:szCs w:val="28"/>
                <w:lang w:eastAsia="en-US"/>
              </w:rPr>
            </w:pPr>
            <w:r w:rsidRPr="00E50970">
              <w:rPr>
                <w:rFonts w:ascii="Times New Roman" w:hAnsi="Times New Roman" w:cs="Times New Roman"/>
                <w:sz w:val="28"/>
                <w:szCs w:val="28"/>
                <w:lang w:eastAsia="en-US"/>
              </w:rPr>
              <w:t>УТВЕРЖДЕНО</w:t>
            </w:r>
          </w:p>
          <w:p w:rsidR="00E50970" w:rsidRPr="00E50970" w:rsidRDefault="00605C41" w:rsidP="00E50970">
            <w:pPr>
              <w:autoSpaceDE/>
              <w:autoSpaceDN/>
              <w:adjustRightInd/>
              <w:ind w:firstLine="0"/>
              <w:contextualSpacing/>
              <w:jc w:val="lef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приказом </w:t>
            </w:r>
            <w:r w:rsidR="00E50970" w:rsidRPr="00E50970">
              <w:rPr>
                <w:rFonts w:ascii="Times New Roman" w:hAnsi="Times New Roman" w:cs="Times New Roman"/>
                <w:sz w:val="28"/>
                <w:szCs w:val="28"/>
                <w:lang w:eastAsia="en-US"/>
              </w:rPr>
              <w:t>директора</w:t>
            </w:r>
          </w:p>
          <w:p w:rsidR="00E50970" w:rsidRPr="00E50970" w:rsidRDefault="00E50970" w:rsidP="00E50970">
            <w:pPr>
              <w:autoSpaceDE/>
              <w:autoSpaceDN/>
              <w:adjustRightInd/>
              <w:ind w:firstLine="0"/>
              <w:contextualSpacing/>
              <w:jc w:val="left"/>
              <w:rPr>
                <w:rFonts w:ascii="Times New Roman" w:hAnsi="Times New Roman" w:cs="Times New Roman"/>
                <w:sz w:val="28"/>
                <w:szCs w:val="28"/>
                <w:lang w:eastAsia="en-US"/>
              </w:rPr>
            </w:pPr>
            <w:r w:rsidRPr="00E50970">
              <w:rPr>
                <w:rFonts w:ascii="Times New Roman" w:hAnsi="Times New Roman" w:cs="Times New Roman"/>
                <w:sz w:val="28"/>
                <w:szCs w:val="28"/>
                <w:lang w:eastAsia="en-US"/>
              </w:rPr>
              <w:t>ГАУ АО «Тамбовский КЦСОН»</w:t>
            </w:r>
          </w:p>
          <w:p w:rsidR="00E50970" w:rsidRPr="00E50970" w:rsidRDefault="00605C41" w:rsidP="00E50970">
            <w:pPr>
              <w:pStyle w:val="1"/>
              <w:jc w:val="both"/>
              <w:outlineLvl w:val="0"/>
              <w:rPr>
                <w:rFonts w:ascii="Times New Roman" w:hAnsi="Times New Roman" w:cs="Times New Roman"/>
                <w:b w:val="0"/>
                <w:color w:val="auto"/>
                <w:sz w:val="28"/>
                <w:szCs w:val="28"/>
              </w:rPr>
            </w:pPr>
            <w:r>
              <w:rPr>
                <w:rFonts w:ascii="Times New Roman" w:hAnsi="Times New Roman" w:cs="Times New Roman"/>
                <w:b w:val="0"/>
                <w:bCs w:val="0"/>
                <w:color w:val="auto"/>
                <w:sz w:val="28"/>
                <w:szCs w:val="28"/>
                <w:lang w:eastAsia="en-US"/>
              </w:rPr>
              <w:t>от «14»</w:t>
            </w:r>
            <w:r w:rsidRPr="00605C41">
              <w:rPr>
                <w:rFonts w:ascii="Times New Roman" w:hAnsi="Times New Roman" w:cs="Times New Roman"/>
                <w:b w:val="0"/>
                <w:bCs w:val="0"/>
                <w:color w:val="auto"/>
                <w:sz w:val="28"/>
                <w:szCs w:val="28"/>
                <w:u w:val="single"/>
                <w:lang w:eastAsia="en-US"/>
              </w:rPr>
              <w:t xml:space="preserve">  мая </w:t>
            </w:r>
            <w:r w:rsidR="00846B97" w:rsidRPr="00605C41">
              <w:rPr>
                <w:rFonts w:ascii="Times New Roman" w:hAnsi="Times New Roman" w:cs="Times New Roman"/>
                <w:b w:val="0"/>
                <w:bCs w:val="0"/>
                <w:color w:val="auto"/>
                <w:sz w:val="28"/>
                <w:szCs w:val="28"/>
                <w:u w:val="single"/>
                <w:lang w:eastAsia="en-US"/>
              </w:rPr>
              <w:t xml:space="preserve"> </w:t>
            </w:r>
            <w:r w:rsidR="00846B97">
              <w:rPr>
                <w:rFonts w:ascii="Times New Roman" w:hAnsi="Times New Roman" w:cs="Times New Roman"/>
                <w:b w:val="0"/>
                <w:bCs w:val="0"/>
                <w:color w:val="auto"/>
                <w:sz w:val="28"/>
                <w:szCs w:val="28"/>
                <w:lang w:eastAsia="en-US"/>
              </w:rPr>
              <w:t>2019</w:t>
            </w:r>
            <w:r w:rsidR="00E50970" w:rsidRPr="00E50970">
              <w:rPr>
                <w:rFonts w:ascii="Times New Roman" w:hAnsi="Times New Roman" w:cs="Times New Roman"/>
                <w:b w:val="0"/>
                <w:bCs w:val="0"/>
                <w:color w:val="auto"/>
                <w:sz w:val="28"/>
                <w:szCs w:val="28"/>
                <w:lang w:eastAsia="en-US"/>
              </w:rPr>
              <w:t xml:space="preserve"> г.  № </w:t>
            </w:r>
            <w:r>
              <w:rPr>
                <w:rFonts w:ascii="Times New Roman" w:hAnsi="Times New Roman" w:cs="Times New Roman"/>
                <w:b w:val="0"/>
                <w:bCs w:val="0"/>
                <w:color w:val="auto"/>
                <w:sz w:val="28"/>
                <w:szCs w:val="28"/>
                <w:lang w:eastAsia="en-US"/>
              </w:rPr>
              <w:t>52/1</w:t>
            </w:r>
          </w:p>
          <w:p w:rsidR="00E50970" w:rsidRPr="00E50970" w:rsidRDefault="00E50970" w:rsidP="00E50970">
            <w:pPr>
              <w:autoSpaceDE/>
              <w:autoSpaceDN/>
              <w:adjustRightInd/>
              <w:ind w:firstLine="0"/>
              <w:contextualSpacing/>
              <w:jc w:val="left"/>
              <w:rPr>
                <w:rFonts w:ascii="Times New Roman" w:hAnsi="Times New Roman" w:cs="Times New Roman"/>
                <w:sz w:val="28"/>
                <w:szCs w:val="28"/>
                <w:lang w:eastAsia="en-US"/>
              </w:rPr>
            </w:pPr>
          </w:p>
        </w:tc>
      </w:tr>
    </w:tbl>
    <w:p w:rsidR="00E50970" w:rsidRDefault="00E50970" w:rsidP="00E50970">
      <w:pPr>
        <w:autoSpaceDE/>
        <w:autoSpaceDN/>
        <w:adjustRightInd/>
        <w:ind w:firstLine="0"/>
        <w:contextualSpacing/>
        <w:jc w:val="left"/>
        <w:rPr>
          <w:rFonts w:ascii="Times New Roman" w:hAnsi="Times New Roman" w:cs="Times New Roman"/>
          <w:sz w:val="28"/>
          <w:szCs w:val="28"/>
          <w:lang w:eastAsia="en-US"/>
        </w:rPr>
      </w:pPr>
    </w:p>
    <w:p w:rsidR="00E50970" w:rsidRPr="00E50970" w:rsidRDefault="00E50970" w:rsidP="00E50970">
      <w:pPr>
        <w:autoSpaceDE/>
        <w:autoSpaceDN/>
        <w:adjustRightInd/>
        <w:ind w:firstLine="0"/>
        <w:contextualSpacing/>
        <w:jc w:val="left"/>
        <w:rPr>
          <w:rFonts w:ascii="Times New Roman" w:hAnsi="Times New Roman" w:cs="Times New Roman"/>
          <w:sz w:val="28"/>
          <w:szCs w:val="28"/>
          <w:lang w:eastAsia="en-US"/>
        </w:rPr>
      </w:pPr>
    </w:p>
    <w:p w:rsidR="00E50970" w:rsidRDefault="00E50970">
      <w:pPr>
        <w:pStyle w:val="1"/>
        <w:rPr>
          <w:rStyle w:val="a4"/>
          <w:rFonts w:ascii="Times New Roman" w:hAnsi="Times New Roman" w:cs="Times New Roman"/>
          <w:bCs w:val="0"/>
          <w:color w:val="auto"/>
          <w:sz w:val="28"/>
          <w:szCs w:val="28"/>
        </w:rPr>
      </w:pPr>
      <w:bookmarkStart w:id="0" w:name="_GoBack"/>
      <w:r w:rsidRPr="00E50970">
        <w:rPr>
          <w:rFonts w:ascii="Times New Roman" w:hAnsi="Times New Roman" w:cs="Times New Roman"/>
          <w:color w:val="auto"/>
          <w:sz w:val="28"/>
          <w:szCs w:val="28"/>
        </w:rPr>
        <w:t>П</w:t>
      </w:r>
      <w:r w:rsidRPr="00E50970">
        <w:rPr>
          <w:rStyle w:val="a4"/>
          <w:rFonts w:ascii="Times New Roman" w:hAnsi="Times New Roman" w:cs="Times New Roman"/>
          <w:bCs w:val="0"/>
          <w:color w:val="auto"/>
          <w:sz w:val="28"/>
          <w:szCs w:val="28"/>
        </w:rPr>
        <w:t>ОЛИТИКА</w:t>
      </w:r>
      <w:r w:rsidR="00D76D80" w:rsidRPr="00E50970">
        <w:rPr>
          <w:rStyle w:val="a4"/>
          <w:rFonts w:ascii="Times New Roman" w:hAnsi="Times New Roman" w:cs="Times New Roman"/>
          <w:bCs w:val="0"/>
          <w:color w:val="auto"/>
          <w:sz w:val="28"/>
          <w:szCs w:val="28"/>
        </w:rPr>
        <w:t xml:space="preserve"> </w:t>
      </w:r>
    </w:p>
    <w:p w:rsidR="00D76D80" w:rsidRDefault="00807AF9">
      <w:pPr>
        <w:pStyle w:val="1"/>
        <w:rPr>
          <w:rFonts w:ascii="Times New Roman" w:hAnsi="Times New Roman" w:cs="Times New Roman"/>
          <w:color w:val="auto"/>
          <w:sz w:val="28"/>
          <w:szCs w:val="28"/>
        </w:rPr>
      </w:pPr>
      <w:r w:rsidRPr="00E50970">
        <w:rPr>
          <w:rStyle w:val="a4"/>
          <w:rFonts w:ascii="Times New Roman" w:hAnsi="Times New Roman" w:cs="Times New Roman"/>
          <w:bCs w:val="0"/>
          <w:color w:val="auto"/>
          <w:sz w:val="28"/>
          <w:szCs w:val="28"/>
        </w:rPr>
        <w:t>государственного автономного учреждения Амурской области «Тамбовский комплексный центр социального обслуживания населения»</w:t>
      </w:r>
      <w:r w:rsidR="00D76D80" w:rsidRPr="00E50970">
        <w:rPr>
          <w:rStyle w:val="a4"/>
          <w:rFonts w:ascii="Times New Roman" w:hAnsi="Times New Roman" w:cs="Times New Roman"/>
          <w:bCs w:val="0"/>
          <w:color w:val="auto"/>
          <w:sz w:val="28"/>
          <w:szCs w:val="28"/>
        </w:rPr>
        <w:t xml:space="preserve"> в отношении обработки персональных данных </w:t>
      </w:r>
    </w:p>
    <w:bookmarkEnd w:id="0"/>
    <w:p w:rsidR="00E50970" w:rsidRDefault="00E50970" w:rsidP="00E50970"/>
    <w:p w:rsidR="008F427B" w:rsidRDefault="008F427B" w:rsidP="008F427B"/>
    <w:p w:rsidR="008F427B" w:rsidRPr="008F427B" w:rsidRDefault="008F427B" w:rsidP="008F427B">
      <w:pPr>
        <w:rPr>
          <w:sz w:val="28"/>
          <w:szCs w:val="28"/>
        </w:rPr>
      </w:pPr>
      <w:r w:rsidRPr="008F427B">
        <w:rPr>
          <w:sz w:val="28"/>
          <w:szCs w:val="28"/>
        </w:rPr>
        <w:t>Настоящая политика разработана в соответствии с Федеральным законом от 27.07.2006 № 152-ФЗ «О персональных данных» и рекомендациями Федеральной службы по надзору в сфере связи, информационных технологий и массовых коммуникаций от 31.07.2017 г. «Рекомендации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27.07.2006 № 152-ФЗ «О персональных данных»</w:t>
      </w:r>
    </w:p>
    <w:p w:rsidR="00D76D80" w:rsidRPr="00E50970" w:rsidRDefault="00D76D80">
      <w:pPr>
        <w:pStyle w:val="1"/>
        <w:rPr>
          <w:rFonts w:ascii="Times New Roman" w:hAnsi="Times New Roman" w:cs="Times New Roman"/>
          <w:color w:val="auto"/>
          <w:sz w:val="28"/>
          <w:szCs w:val="28"/>
        </w:rPr>
      </w:pPr>
      <w:bookmarkStart w:id="1" w:name="sub_100"/>
      <w:r w:rsidRPr="00E50970">
        <w:rPr>
          <w:rFonts w:ascii="Times New Roman" w:hAnsi="Times New Roman" w:cs="Times New Roman"/>
          <w:color w:val="auto"/>
          <w:sz w:val="28"/>
          <w:szCs w:val="28"/>
        </w:rPr>
        <w:t>1. Общие положения</w:t>
      </w:r>
    </w:p>
    <w:bookmarkEnd w:id="1"/>
    <w:p w:rsidR="00D76D80" w:rsidRPr="00E50970" w:rsidRDefault="00D76D80">
      <w:pPr>
        <w:rPr>
          <w:rFonts w:ascii="Times New Roman" w:hAnsi="Times New Roman" w:cs="Times New Roman"/>
          <w:sz w:val="28"/>
          <w:szCs w:val="28"/>
        </w:rPr>
      </w:pPr>
    </w:p>
    <w:p w:rsidR="00D76D80" w:rsidRPr="00E50970" w:rsidRDefault="00D76D80">
      <w:pPr>
        <w:rPr>
          <w:rFonts w:ascii="Times New Roman" w:hAnsi="Times New Roman" w:cs="Times New Roman"/>
          <w:sz w:val="28"/>
          <w:szCs w:val="28"/>
        </w:rPr>
      </w:pPr>
      <w:bookmarkStart w:id="2" w:name="sub_11"/>
      <w:r w:rsidRPr="00E50970">
        <w:rPr>
          <w:rFonts w:ascii="Times New Roman" w:hAnsi="Times New Roman" w:cs="Times New Roman"/>
          <w:sz w:val="28"/>
          <w:szCs w:val="28"/>
        </w:rPr>
        <w:t xml:space="preserve">1.1. Политика </w:t>
      </w:r>
      <w:r w:rsidR="00807AF9" w:rsidRPr="00E50970">
        <w:rPr>
          <w:rFonts w:ascii="Times New Roman" w:hAnsi="Times New Roman" w:cs="Times New Roman"/>
          <w:sz w:val="28"/>
          <w:szCs w:val="28"/>
        </w:rPr>
        <w:t>государственного автономного учреждения Амурской области «Тамбовский комплексный центр социального обслуживания населения» (далее - О</w:t>
      </w:r>
      <w:r w:rsidRPr="00E50970">
        <w:rPr>
          <w:rFonts w:ascii="Times New Roman" w:hAnsi="Times New Roman" w:cs="Times New Roman"/>
          <w:sz w:val="28"/>
          <w:szCs w:val="28"/>
        </w:rPr>
        <w:t>ператора</w:t>
      </w:r>
      <w:r w:rsidR="00807AF9" w:rsidRPr="00E50970">
        <w:rPr>
          <w:rFonts w:ascii="Times New Roman" w:hAnsi="Times New Roman" w:cs="Times New Roman"/>
          <w:sz w:val="28"/>
          <w:szCs w:val="28"/>
        </w:rPr>
        <w:t>)</w:t>
      </w:r>
      <w:r w:rsidRPr="00E50970">
        <w:rPr>
          <w:rFonts w:ascii="Times New Roman" w:hAnsi="Times New Roman" w:cs="Times New Roman"/>
          <w:sz w:val="28"/>
          <w:szCs w:val="28"/>
        </w:rPr>
        <w:t xml:space="preserve">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D76D80" w:rsidRPr="00E50970" w:rsidRDefault="00D76D80">
      <w:pPr>
        <w:rPr>
          <w:rFonts w:ascii="Times New Roman" w:hAnsi="Times New Roman" w:cs="Times New Roman"/>
          <w:sz w:val="28"/>
          <w:szCs w:val="28"/>
        </w:rPr>
      </w:pPr>
      <w:bookmarkStart w:id="3" w:name="sub_12"/>
      <w:bookmarkEnd w:id="2"/>
      <w:r w:rsidRPr="00E50970">
        <w:rPr>
          <w:rFonts w:ascii="Times New Roman" w:hAnsi="Times New Roman" w:cs="Times New Roman"/>
          <w:sz w:val="28"/>
          <w:szCs w:val="28"/>
        </w:rPr>
        <w:t>1.2. Основные понятия, используемые в Политике:</w:t>
      </w:r>
    </w:p>
    <w:p w:rsidR="00D76D80" w:rsidRPr="00E50970" w:rsidRDefault="00D76D80">
      <w:pPr>
        <w:rPr>
          <w:rFonts w:ascii="Times New Roman" w:hAnsi="Times New Roman" w:cs="Times New Roman"/>
          <w:sz w:val="28"/>
          <w:szCs w:val="28"/>
        </w:rPr>
      </w:pPr>
      <w:bookmarkStart w:id="4" w:name="sub_121"/>
      <w:bookmarkEnd w:id="3"/>
      <w:r w:rsidRPr="00E50970">
        <w:rPr>
          <w:rFonts w:ascii="Times New Roman" w:hAnsi="Times New Roman" w:cs="Times New Roman"/>
          <w:sz w:val="28"/>
          <w:szCs w:val="28"/>
        </w:rPr>
        <w:t xml:space="preserve">1.2.1. </w:t>
      </w:r>
      <w:r w:rsidRPr="00E50970">
        <w:rPr>
          <w:rStyle w:val="a3"/>
          <w:rFonts w:ascii="Times New Roman" w:hAnsi="Times New Roman" w:cs="Times New Roman"/>
          <w:bCs/>
          <w:color w:val="auto"/>
          <w:sz w:val="28"/>
          <w:szCs w:val="28"/>
        </w:rPr>
        <w:t>Персональные данные</w:t>
      </w:r>
      <w:r w:rsidRPr="00E50970">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D76D80" w:rsidRPr="00E50970" w:rsidRDefault="00D76D80">
      <w:pPr>
        <w:rPr>
          <w:rFonts w:ascii="Times New Roman" w:hAnsi="Times New Roman" w:cs="Times New Roman"/>
          <w:sz w:val="28"/>
          <w:szCs w:val="28"/>
        </w:rPr>
      </w:pPr>
      <w:bookmarkStart w:id="5" w:name="sub_122"/>
      <w:bookmarkEnd w:id="4"/>
      <w:r w:rsidRPr="00E50970">
        <w:rPr>
          <w:rFonts w:ascii="Times New Roman" w:hAnsi="Times New Roman" w:cs="Times New Roman"/>
          <w:sz w:val="28"/>
          <w:szCs w:val="28"/>
        </w:rPr>
        <w:t xml:space="preserve">1.2.2. </w:t>
      </w:r>
      <w:r w:rsidRPr="00E50970">
        <w:rPr>
          <w:rStyle w:val="a3"/>
          <w:rFonts w:ascii="Times New Roman" w:hAnsi="Times New Roman" w:cs="Times New Roman"/>
          <w:bCs/>
          <w:color w:val="auto"/>
          <w:sz w:val="28"/>
          <w:szCs w:val="28"/>
        </w:rPr>
        <w:t>Обработка персональных данных</w:t>
      </w:r>
      <w:r w:rsidRPr="00E50970">
        <w:rPr>
          <w:rFonts w:ascii="Times New Roman" w:hAnsi="Times New Roman" w:cs="Times New Roman"/>
          <w:sz w:val="28"/>
          <w:szCs w:val="28"/>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bookmarkEnd w:id="5"/>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сбор;</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запись;</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систематизацию;</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накопление;</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хранение;</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уточнение (обновление, изменение);</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lastRenderedPageBreak/>
        <w:t>- извлечение;</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использование;</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передачу (распространение, предоставление, доступ);</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обезличивание;</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блокирование;</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удаление;</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уничтожение.</w:t>
      </w:r>
    </w:p>
    <w:p w:rsidR="00D76D80" w:rsidRPr="00E50970" w:rsidRDefault="00D76D80">
      <w:pPr>
        <w:rPr>
          <w:rFonts w:ascii="Times New Roman" w:hAnsi="Times New Roman" w:cs="Times New Roman"/>
          <w:sz w:val="28"/>
          <w:szCs w:val="28"/>
        </w:rPr>
      </w:pPr>
      <w:bookmarkStart w:id="6" w:name="sub_123"/>
      <w:r w:rsidRPr="00E50970">
        <w:rPr>
          <w:rFonts w:ascii="Times New Roman" w:hAnsi="Times New Roman" w:cs="Times New Roman"/>
          <w:sz w:val="28"/>
          <w:szCs w:val="28"/>
        </w:rPr>
        <w:t xml:space="preserve">1.2.3. </w:t>
      </w:r>
      <w:r w:rsidRPr="00E50970">
        <w:rPr>
          <w:rStyle w:val="a3"/>
          <w:rFonts w:ascii="Times New Roman" w:hAnsi="Times New Roman" w:cs="Times New Roman"/>
          <w:bCs/>
          <w:color w:val="auto"/>
          <w:sz w:val="28"/>
          <w:szCs w:val="28"/>
        </w:rPr>
        <w:t>Автоматизированная обработка персональных данных</w:t>
      </w:r>
      <w:r w:rsidRPr="00E50970">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D76D80" w:rsidRPr="00E50970" w:rsidRDefault="00D76D80">
      <w:pPr>
        <w:rPr>
          <w:rFonts w:ascii="Times New Roman" w:hAnsi="Times New Roman" w:cs="Times New Roman"/>
          <w:sz w:val="28"/>
          <w:szCs w:val="28"/>
        </w:rPr>
      </w:pPr>
      <w:bookmarkStart w:id="7" w:name="sub_124"/>
      <w:bookmarkEnd w:id="6"/>
      <w:r w:rsidRPr="00E50970">
        <w:rPr>
          <w:rFonts w:ascii="Times New Roman" w:hAnsi="Times New Roman" w:cs="Times New Roman"/>
          <w:sz w:val="28"/>
          <w:szCs w:val="28"/>
        </w:rPr>
        <w:t xml:space="preserve">1.2.4. </w:t>
      </w:r>
      <w:r w:rsidRPr="00E50970">
        <w:rPr>
          <w:rStyle w:val="a3"/>
          <w:rFonts w:ascii="Times New Roman" w:hAnsi="Times New Roman" w:cs="Times New Roman"/>
          <w:bCs/>
          <w:color w:val="auto"/>
          <w:sz w:val="28"/>
          <w:szCs w:val="28"/>
        </w:rPr>
        <w:t>Распространение персональных данных</w:t>
      </w:r>
      <w:r w:rsidRPr="00E50970">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D76D80" w:rsidRPr="00E50970" w:rsidRDefault="00D76D80">
      <w:pPr>
        <w:rPr>
          <w:rFonts w:ascii="Times New Roman" w:hAnsi="Times New Roman" w:cs="Times New Roman"/>
          <w:sz w:val="28"/>
          <w:szCs w:val="28"/>
        </w:rPr>
      </w:pPr>
      <w:bookmarkStart w:id="8" w:name="sub_125"/>
      <w:bookmarkEnd w:id="7"/>
      <w:r w:rsidRPr="00E50970">
        <w:rPr>
          <w:rFonts w:ascii="Times New Roman" w:hAnsi="Times New Roman" w:cs="Times New Roman"/>
          <w:sz w:val="28"/>
          <w:szCs w:val="28"/>
        </w:rPr>
        <w:t xml:space="preserve">1.2.5. </w:t>
      </w:r>
      <w:r w:rsidRPr="00E50970">
        <w:rPr>
          <w:rStyle w:val="a3"/>
          <w:rFonts w:ascii="Times New Roman" w:hAnsi="Times New Roman" w:cs="Times New Roman"/>
          <w:bCs/>
          <w:color w:val="auto"/>
          <w:sz w:val="28"/>
          <w:szCs w:val="28"/>
        </w:rPr>
        <w:t>Предоставление персональных данных</w:t>
      </w:r>
      <w:r w:rsidRPr="00E50970">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D76D80" w:rsidRPr="00E50970" w:rsidRDefault="00D76D80">
      <w:pPr>
        <w:rPr>
          <w:rFonts w:ascii="Times New Roman" w:hAnsi="Times New Roman" w:cs="Times New Roman"/>
          <w:sz w:val="28"/>
          <w:szCs w:val="28"/>
        </w:rPr>
      </w:pPr>
      <w:bookmarkStart w:id="9" w:name="sub_126"/>
      <w:bookmarkEnd w:id="8"/>
      <w:r w:rsidRPr="00E50970">
        <w:rPr>
          <w:rFonts w:ascii="Times New Roman" w:hAnsi="Times New Roman" w:cs="Times New Roman"/>
          <w:sz w:val="28"/>
          <w:szCs w:val="28"/>
        </w:rPr>
        <w:t xml:space="preserve">1.2.6. </w:t>
      </w:r>
      <w:r w:rsidRPr="00E50970">
        <w:rPr>
          <w:rStyle w:val="a3"/>
          <w:rFonts w:ascii="Times New Roman" w:hAnsi="Times New Roman" w:cs="Times New Roman"/>
          <w:bCs/>
          <w:color w:val="auto"/>
          <w:sz w:val="28"/>
          <w:szCs w:val="28"/>
        </w:rPr>
        <w:t>Блокирование персональных данных</w:t>
      </w:r>
      <w:r w:rsidRPr="00E50970">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D76D80" w:rsidRPr="00E50970" w:rsidRDefault="00D76D80">
      <w:pPr>
        <w:rPr>
          <w:rFonts w:ascii="Times New Roman" w:hAnsi="Times New Roman" w:cs="Times New Roman"/>
          <w:sz w:val="28"/>
          <w:szCs w:val="28"/>
        </w:rPr>
      </w:pPr>
      <w:bookmarkStart w:id="10" w:name="sub_127"/>
      <w:bookmarkEnd w:id="9"/>
      <w:r w:rsidRPr="00E50970">
        <w:rPr>
          <w:rFonts w:ascii="Times New Roman" w:hAnsi="Times New Roman" w:cs="Times New Roman"/>
          <w:sz w:val="28"/>
          <w:szCs w:val="28"/>
        </w:rPr>
        <w:t xml:space="preserve">1.2.7. </w:t>
      </w:r>
      <w:r w:rsidRPr="00E50970">
        <w:rPr>
          <w:rStyle w:val="a3"/>
          <w:rFonts w:ascii="Times New Roman" w:hAnsi="Times New Roman" w:cs="Times New Roman"/>
          <w:bCs/>
          <w:color w:val="auto"/>
          <w:sz w:val="28"/>
          <w:szCs w:val="28"/>
        </w:rPr>
        <w:t>Уничтожение персональных данных</w:t>
      </w:r>
      <w:r w:rsidRPr="00E50970">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76D80" w:rsidRPr="00E50970" w:rsidRDefault="00D76D80">
      <w:pPr>
        <w:rPr>
          <w:rFonts w:ascii="Times New Roman" w:hAnsi="Times New Roman" w:cs="Times New Roman"/>
          <w:sz w:val="28"/>
          <w:szCs w:val="28"/>
        </w:rPr>
      </w:pPr>
      <w:bookmarkStart w:id="11" w:name="sub_128"/>
      <w:bookmarkEnd w:id="10"/>
      <w:r w:rsidRPr="00E50970">
        <w:rPr>
          <w:rFonts w:ascii="Times New Roman" w:hAnsi="Times New Roman" w:cs="Times New Roman"/>
          <w:sz w:val="28"/>
          <w:szCs w:val="28"/>
        </w:rPr>
        <w:t xml:space="preserve">1.2.8. </w:t>
      </w:r>
      <w:r w:rsidRPr="00E50970">
        <w:rPr>
          <w:rStyle w:val="a3"/>
          <w:rFonts w:ascii="Times New Roman" w:hAnsi="Times New Roman" w:cs="Times New Roman"/>
          <w:bCs/>
          <w:color w:val="auto"/>
          <w:sz w:val="28"/>
          <w:szCs w:val="28"/>
        </w:rPr>
        <w:t>Обезличивание персональных данных</w:t>
      </w:r>
      <w:r w:rsidRPr="00E50970">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76D80" w:rsidRPr="00E50970" w:rsidRDefault="00D76D80">
      <w:pPr>
        <w:rPr>
          <w:rFonts w:ascii="Times New Roman" w:hAnsi="Times New Roman" w:cs="Times New Roman"/>
          <w:sz w:val="28"/>
          <w:szCs w:val="28"/>
        </w:rPr>
      </w:pPr>
      <w:bookmarkStart w:id="12" w:name="sub_129"/>
      <w:bookmarkEnd w:id="11"/>
      <w:r w:rsidRPr="00E50970">
        <w:rPr>
          <w:rFonts w:ascii="Times New Roman" w:hAnsi="Times New Roman" w:cs="Times New Roman"/>
          <w:sz w:val="28"/>
          <w:szCs w:val="28"/>
        </w:rPr>
        <w:t xml:space="preserve">1.2.9. </w:t>
      </w:r>
      <w:r w:rsidRPr="00E50970">
        <w:rPr>
          <w:rStyle w:val="a3"/>
          <w:rFonts w:ascii="Times New Roman" w:hAnsi="Times New Roman" w:cs="Times New Roman"/>
          <w:bCs/>
          <w:color w:val="auto"/>
          <w:sz w:val="28"/>
          <w:szCs w:val="28"/>
        </w:rPr>
        <w:t>Оператор персональных данных (оператор)</w:t>
      </w:r>
      <w:r w:rsidRPr="00E50970">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76D80" w:rsidRPr="00E50970" w:rsidRDefault="00D76D80">
      <w:pPr>
        <w:rPr>
          <w:rFonts w:ascii="Times New Roman" w:hAnsi="Times New Roman" w:cs="Times New Roman"/>
          <w:sz w:val="28"/>
          <w:szCs w:val="28"/>
        </w:rPr>
      </w:pPr>
      <w:bookmarkStart w:id="13" w:name="sub_13"/>
      <w:bookmarkEnd w:id="12"/>
      <w:r w:rsidRPr="00E50970">
        <w:rPr>
          <w:rFonts w:ascii="Times New Roman" w:hAnsi="Times New Roman" w:cs="Times New Roman"/>
          <w:sz w:val="28"/>
          <w:szCs w:val="28"/>
        </w:rPr>
        <w:t xml:space="preserve">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9" w:history="1">
        <w:r w:rsidRPr="00E50970">
          <w:rPr>
            <w:rStyle w:val="a4"/>
            <w:rFonts w:ascii="Times New Roman" w:hAnsi="Times New Roman" w:cs="Times New Roman"/>
            <w:color w:val="auto"/>
            <w:sz w:val="28"/>
            <w:szCs w:val="28"/>
          </w:rPr>
          <w:t>федеральным законом</w:t>
        </w:r>
      </w:hyperlink>
      <w:r w:rsidRPr="00E50970">
        <w:rPr>
          <w:rFonts w:ascii="Times New Roman" w:hAnsi="Times New Roman" w:cs="Times New Roman"/>
          <w:sz w:val="28"/>
          <w:szCs w:val="28"/>
        </w:rPr>
        <w:t>.</w:t>
      </w:r>
    </w:p>
    <w:p w:rsidR="00D76D80" w:rsidRPr="00E50970" w:rsidRDefault="00D76D80">
      <w:pPr>
        <w:rPr>
          <w:rFonts w:ascii="Times New Roman" w:hAnsi="Times New Roman" w:cs="Times New Roman"/>
          <w:sz w:val="28"/>
          <w:szCs w:val="28"/>
        </w:rPr>
      </w:pPr>
      <w:bookmarkStart w:id="14" w:name="sub_14"/>
      <w:bookmarkEnd w:id="13"/>
      <w:r w:rsidRPr="00E50970">
        <w:rPr>
          <w:rFonts w:ascii="Times New Roman" w:hAnsi="Times New Roman" w:cs="Times New Roman"/>
          <w:sz w:val="28"/>
          <w:szCs w:val="28"/>
        </w:rPr>
        <w:t>1.4. Субъект персональных данных имеет право на получение информации, касающейся обработки его персональных данных, в том числе содержащей:</w:t>
      </w:r>
    </w:p>
    <w:p w:rsidR="00D76D80" w:rsidRPr="00E50970" w:rsidRDefault="00D76D80">
      <w:pPr>
        <w:rPr>
          <w:rFonts w:ascii="Times New Roman" w:hAnsi="Times New Roman" w:cs="Times New Roman"/>
          <w:sz w:val="28"/>
          <w:szCs w:val="28"/>
        </w:rPr>
      </w:pPr>
      <w:bookmarkStart w:id="15" w:name="sub_141"/>
      <w:bookmarkEnd w:id="14"/>
      <w:r w:rsidRPr="00E50970">
        <w:rPr>
          <w:rFonts w:ascii="Times New Roman" w:hAnsi="Times New Roman" w:cs="Times New Roman"/>
          <w:sz w:val="28"/>
          <w:szCs w:val="28"/>
        </w:rPr>
        <w:t>1) подтверждение факта обработки персональных данных оператором;</w:t>
      </w:r>
    </w:p>
    <w:p w:rsidR="00D76D80" w:rsidRPr="00E50970" w:rsidRDefault="00D76D80">
      <w:pPr>
        <w:rPr>
          <w:rFonts w:ascii="Times New Roman" w:hAnsi="Times New Roman" w:cs="Times New Roman"/>
          <w:sz w:val="28"/>
          <w:szCs w:val="28"/>
        </w:rPr>
      </w:pPr>
      <w:bookmarkStart w:id="16" w:name="sub_142"/>
      <w:bookmarkEnd w:id="15"/>
      <w:r w:rsidRPr="00E50970">
        <w:rPr>
          <w:rFonts w:ascii="Times New Roman" w:hAnsi="Times New Roman" w:cs="Times New Roman"/>
          <w:sz w:val="28"/>
          <w:szCs w:val="28"/>
        </w:rPr>
        <w:t>2) правовые основания и цели обработки персональных данных;</w:t>
      </w:r>
    </w:p>
    <w:p w:rsidR="00D76D80" w:rsidRPr="00E50970" w:rsidRDefault="00D76D80">
      <w:pPr>
        <w:rPr>
          <w:rFonts w:ascii="Times New Roman" w:hAnsi="Times New Roman" w:cs="Times New Roman"/>
          <w:sz w:val="28"/>
          <w:szCs w:val="28"/>
        </w:rPr>
      </w:pPr>
      <w:bookmarkStart w:id="17" w:name="sub_143"/>
      <w:bookmarkEnd w:id="16"/>
      <w:r w:rsidRPr="00E50970">
        <w:rPr>
          <w:rFonts w:ascii="Times New Roman" w:hAnsi="Times New Roman" w:cs="Times New Roman"/>
          <w:sz w:val="28"/>
          <w:szCs w:val="28"/>
        </w:rPr>
        <w:t>3) цели и применяемые оператором способы обработки персональных данных;</w:t>
      </w:r>
    </w:p>
    <w:p w:rsidR="00D76D80" w:rsidRPr="00E50970" w:rsidRDefault="00D76D80">
      <w:pPr>
        <w:rPr>
          <w:rFonts w:ascii="Times New Roman" w:hAnsi="Times New Roman" w:cs="Times New Roman"/>
          <w:sz w:val="28"/>
          <w:szCs w:val="28"/>
        </w:rPr>
      </w:pPr>
      <w:bookmarkStart w:id="18" w:name="sub_144"/>
      <w:bookmarkEnd w:id="17"/>
      <w:r w:rsidRPr="00E50970">
        <w:rPr>
          <w:rFonts w:ascii="Times New Roman" w:hAnsi="Times New Roman" w:cs="Times New Roman"/>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hyperlink r:id="rId10" w:history="1">
        <w:r w:rsidRPr="00E50970">
          <w:rPr>
            <w:rStyle w:val="a4"/>
            <w:rFonts w:ascii="Times New Roman" w:hAnsi="Times New Roman" w:cs="Times New Roman"/>
            <w:color w:val="auto"/>
            <w:sz w:val="28"/>
            <w:szCs w:val="28"/>
          </w:rPr>
          <w:t>федерального закона</w:t>
        </w:r>
      </w:hyperlink>
      <w:r w:rsidRPr="00E50970">
        <w:rPr>
          <w:rFonts w:ascii="Times New Roman" w:hAnsi="Times New Roman" w:cs="Times New Roman"/>
          <w:sz w:val="28"/>
          <w:szCs w:val="28"/>
        </w:rPr>
        <w:t>;</w:t>
      </w:r>
    </w:p>
    <w:p w:rsidR="00D76D80" w:rsidRPr="00E50970" w:rsidRDefault="00D76D80">
      <w:pPr>
        <w:rPr>
          <w:rFonts w:ascii="Times New Roman" w:hAnsi="Times New Roman" w:cs="Times New Roman"/>
          <w:sz w:val="28"/>
          <w:szCs w:val="28"/>
        </w:rPr>
      </w:pPr>
      <w:bookmarkStart w:id="19" w:name="sub_145"/>
      <w:bookmarkEnd w:id="18"/>
      <w:r w:rsidRPr="00E50970">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hyperlink r:id="rId11" w:history="1">
        <w:r w:rsidRPr="00E50970">
          <w:rPr>
            <w:rStyle w:val="a4"/>
            <w:rFonts w:ascii="Times New Roman" w:hAnsi="Times New Roman" w:cs="Times New Roman"/>
            <w:color w:val="auto"/>
            <w:sz w:val="28"/>
            <w:szCs w:val="28"/>
          </w:rPr>
          <w:t>федеральным законом</w:t>
        </w:r>
      </w:hyperlink>
      <w:r w:rsidRPr="00E50970">
        <w:rPr>
          <w:rFonts w:ascii="Times New Roman" w:hAnsi="Times New Roman" w:cs="Times New Roman"/>
          <w:sz w:val="28"/>
          <w:szCs w:val="28"/>
        </w:rPr>
        <w:t>;</w:t>
      </w:r>
    </w:p>
    <w:p w:rsidR="00D76D80" w:rsidRPr="00E50970" w:rsidRDefault="00D76D80">
      <w:pPr>
        <w:rPr>
          <w:rFonts w:ascii="Times New Roman" w:hAnsi="Times New Roman" w:cs="Times New Roman"/>
          <w:sz w:val="28"/>
          <w:szCs w:val="28"/>
        </w:rPr>
      </w:pPr>
      <w:bookmarkStart w:id="20" w:name="sub_146"/>
      <w:bookmarkEnd w:id="19"/>
      <w:r w:rsidRPr="00E50970">
        <w:rPr>
          <w:rFonts w:ascii="Times New Roman" w:hAnsi="Times New Roman" w:cs="Times New Roman"/>
          <w:sz w:val="28"/>
          <w:szCs w:val="28"/>
        </w:rPr>
        <w:t>6) сроки обработки персональных данных, в том числе сроки их хранения;</w:t>
      </w:r>
    </w:p>
    <w:p w:rsidR="00D76D80" w:rsidRPr="00E50970" w:rsidRDefault="00D76D80">
      <w:pPr>
        <w:rPr>
          <w:rFonts w:ascii="Times New Roman" w:hAnsi="Times New Roman" w:cs="Times New Roman"/>
          <w:sz w:val="28"/>
          <w:szCs w:val="28"/>
        </w:rPr>
      </w:pPr>
      <w:bookmarkStart w:id="21" w:name="sub_147"/>
      <w:bookmarkEnd w:id="20"/>
      <w:r w:rsidRPr="00E50970">
        <w:rPr>
          <w:rFonts w:ascii="Times New Roman" w:hAnsi="Times New Roman" w:cs="Times New Roman"/>
          <w:sz w:val="28"/>
          <w:szCs w:val="28"/>
        </w:rPr>
        <w:t xml:space="preserve">7) порядок осуществления субъектом персональных данных прав, предусмотренных </w:t>
      </w:r>
      <w:hyperlink r:id="rId12" w:history="1">
        <w:r w:rsidRPr="00E50970">
          <w:rPr>
            <w:rStyle w:val="a4"/>
            <w:rFonts w:ascii="Times New Roman" w:hAnsi="Times New Roman" w:cs="Times New Roman"/>
            <w:color w:val="auto"/>
            <w:sz w:val="28"/>
            <w:szCs w:val="28"/>
          </w:rPr>
          <w:t>Федеральным законом</w:t>
        </w:r>
      </w:hyperlink>
      <w:r w:rsidRPr="00E50970">
        <w:rPr>
          <w:rFonts w:ascii="Times New Roman" w:hAnsi="Times New Roman" w:cs="Times New Roman"/>
          <w:sz w:val="28"/>
          <w:szCs w:val="28"/>
        </w:rPr>
        <w:t>;</w:t>
      </w:r>
    </w:p>
    <w:p w:rsidR="00D76D80" w:rsidRPr="00E50970" w:rsidRDefault="00D76D80">
      <w:pPr>
        <w:rPr>
          <w:rFonts w:ascii="Times New Roman" w:hAnsi="Times New Roman" w:cs="Times New Roman"/>
          <w:sz w:val="28"/>
          <w:szCs w:val="28"/>
        </w:rPr>
      </w:pPr>
      <w:bookmarkStart w:id="22" w:name="sub_148"/>
      <w:bookmarkEnd w:id="21"/>
      <w:r w:rsidRPr="00E50970">
        <w:rPr>
          <w:rFonts w:ascii="Times New Roman" w:hAnsi="Times New Roman" w:cs="Times New Roman"/>
          <w:sz w:val="28"/>
          <w:szCs w:val="28"/>
        </w:rPr>
        <w:t>8) информацию об осуществленной или о предполагаемой трансграничной передаче данных;</w:t>
      </w:r>
    </w:p>
    <w:p w:rsidR="00D76D80" w:rsidRPr="00E50970" w:rsidRDefault="00D76D80">
      <w:pPr>
        <w:rPr>
          <w:rFonts w:ascii="Times New Roman" w:hAnsi="Times New Roman" w:cs="Times New Roman"/>
          <w:sz w:val="28"/>
          <w:szCs w:val="28"/>
        </w:rPr>
      </w:pPr>
      <w:bookmarkStart w:id="23" w:name="sub_149"/>
      <w:bookmarkEnd w:id="22"/>
      <w:r w:rsidRPr="00E50970">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76D80" w:rsidRPr="00E50970" w:rsidRDefault="00D76D80">
      <w:pPr>
        <w:rPr>
          <w:rFonts w:ascii="Times New Roman" w:hAnsi="Times New Roman" w:cs="Times New Roman"/>
          <w:sz w:val="28"/>
          <w:szCs w:val="28"/>
        </w:rPr>
      </w:pPr>
      <w:bookmarkStart w:id="24" w:name="sub_1410"/>
      <w:bookmarkEnd w:id="23"/>
      <w:r w:rsidRPr="00E50970">
        <w:rPr>
          <w:rFonts w:ascii="Times New Roman" w:hAnsi="Times New Roman" w:cs="Times New Roman"/>
          <w:sz w:val="28"/>
          <w:szCs w:val="28"/>
        </w:rPr>
        <w:t xml:space="preserve">10) иные сведения, предусмотренные </w:t>
      </w:r>
      <w:hyperlink r:id="rId13" w:history="1">
        <w:r w:rsidRPr="00E50970">
          <w:rPr>
            <w:rStyle w:val="a4"/>
            <w:rFonts w:ascii="Times New Roman" w:hAnsi="Times New Roman" w:cs="Times New Roman"/>
            <w:color w:val="auto"/>
            <w:sz w:val="28"/>
            <w:szCs w:val="28"/>
          </w:rPr>
          <w:t>Федеральным законом</w:t>
        </w:r>
      </w:hyperlink>
      <w:r w:rsidRPr="00E50970">
        <w:rPr>
          <w:rFonts w:ascii="Times New Roman" w:hAnsi="Times New Roman" w:cs="Times New Roman"/>
          <w:sz w:val="28"/>
          <w:szCs w:val="28"/>
        </w:rPr>
        <w:t xml:space="preserve"> "О персональных данных" или другими федеральными законами.</w:t>
      </w:r>
    </w:p>
    <w:p w:rsidR="00D76D80" w:rsidRPr="00E50970" w:rsidRDefault="00D76D80">
      <w:pPr>
        <w:rPr>
          <w:rFonts w:ascii="Times New Roman" w:hAnsi="Times New Roman" w:cs="Times New Roman"/>
          <w:sz w:val="28"/>
          <w:szCs w:val="28"/>
        </w:rPr>
      </w:pPr>
      <w:bookmarkStart w:id="25" w:name="sub_15"/>
      <w:bookmarkEnd w:id="24"/>
      <w:r w:rsidRPr="00E50970">
        <w:rPr>
          <w:rFonts w:ascii="Times New Roman" w:hAnsi="Times New Roman" w:cs="Times New Roman"/>
          <w:sz w:val="28"/>
          <w:szCs w:val="28"/>
        </w:rPr>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76D80" w:rsidRPr="00E50970" w:rsidRDefault="00D76D80">
      <w:pPr>
        <w:rPr>
          <w:rFonts w:ascii="Times New Roman" w:hAnsi="Times New Roman" w:cs="Times New Roman"/>
          <w:sz w:val="28"/>
          <w:szCs w:val="28"/>
        </w:rPr>
      </w:pPr>
      <w:bookmarkStart w:id="26" w:name="sub_16"/>
      <w:bookmarkEnd w:id="25"/>
      <w:r w:rsidRPr="00E50970">
        <w:rPr>
          <w:rFonts w:ascii="Times New Roman" w:hAnsi="Times New Roman" w:cs="Times New Roman"/>
          <w:sz w:val="28"/>
          <w:szCs w:val="28"/>
        </w:rP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76D80" w:rsidRPr="00E50970" w:rsidRDefault="00D76D80">
      <w:pPr>
        <w:rPr>
          <w:rFonts w:ascii="Times New Roman" w:hAnsi="Times New Roman" w:cs="Times New Roman"/>
          <w:sz w:val="28"/>
          <w:szCs w:val="28"/>
        </w:rPr>
      </w:pPr>
      <w:bookmarkStart w:id="27" w:name="sub_17"/>
      <w:bookmarkEnd w:id="26"/>
      <w:r w:rsidRPr="00E50970">
        <w:rPr>
          <w:rFonts w:ascii="Times New Roman" w:hAnsi="Times New Roman" w:cs="Times New Roman"/>
          <w:sz w:val="28"/>
          <w:szCs w:val="28"/>
        </w:rPr>
        <w:t>1.7. Оператор персональных данных вправе:</w:t>
      </w:r>
    </w:p>
    <w:bookmarkEnd w:id="27"/>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отстаивать свои интересы в суде;</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отказывать в предоставлении персональных данных в случаях, предусмотренных законодательством;</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использовать персональные данные субъекта без его согласия в случаях, предусмотренных законодательством.</w:t>
      </w:r>
    </w:p>
    <w:p w:rsidR="00D76D80" w:rsidRPr="00E50970" w:rsidRDefault="00D76D80">
      <w:pPr>
        <w:rPr>
          <w:rFonts w:ascii="Times New Roman" w:hAnsi="Times New Roman" w:cs="Times New Roman"/>
          <w:sz w:val="28"/>
          <w:szCs w:val="28"/>
        </w:rPr>
      </w:pPr>
      <w:bookmarkStart w:id="28" w:name="sub_18"/>
      <w:r w:rsidRPr="00E50970">
        <w:rPr>
          <w:rFonts w:ascii="Times New Roman" w:hAnsi="Times New Roman" w:cs="Times New Roman"/>
          <w:sz w:val="28"/>
          <w:szCs w:val="28"/>
        </w:rPr>
        <w:t xml:space="preserve">1.8. При сборе персональных данных оператор обязан предоставить субъекту персональных данных по его просьбе информацию, предусмотренную </w:t>
      </w:r>
      <w:hyperlink r:id="rId14" w:history="1">
        <w:r w:rsidRPr="00E50970">
          <w:rPr>
            <w:rStyle w:val="a4"/>
            <w:rFonts w:ascii="Times New Roman" w:hAnsi="Times New Roman" w:cs="Times New Roman"/>
            <w:color w:val="auto"/>
            <w:sz w:val="28"/>
            <w:szCs w:val="28"/>
          </w:rPr>
          <w:t>частью 7 статьи 14</w:t>
        </w:r>
      </w:hyperlink>
      <w:r w:rsidR="00882A23" w:rsidRPr="00E50970">
        <w:rPr>
          <w:rFonts w:ascii="Times New Roman" w:hAnsi="Times New Roman" w:cs="Times New Roman"/>
          <w:sz w:val="28"/>
          <w:szCs w:val="28"/>
        </w:rPr>
        <w:t xml:space="preserve"> Федерального закона «О персональных данных»</w:t>
      </w:r>
      <w:r w:rsidRPr="00E50970">
        <w:rPr>
          <w:rFonts w:ascii="Times New Roman" w:hAnsi="Times New Roman" w:cs="Times New Roman"/>
          <w:sz w:val="28"/>
          <w:szCs w:val="28"/>
        </w:rPr>
        <w:t>.</w:t>
      </w:r>
    </w:p>
    <w:p w:rsidR="00882A23" w:rsidRPr="00E50970" w:rsidRDefault="00D76D80" w:rsidP="00882A23">
      <w:pPr>
        <w:rPr>
          <w:rFonts w:ascii="Times New Roman" w:hAnsi="Times New Roman" w:cs="Times New Roman"/>
          <w:sz w:val="28"/>
          <w:szCs w:val="28"/>
        </w:rPr>
      </w:pPr>
      <w:bookmarkStart w:id="29" w:name="sub_19"/>
      <w:bookmarkEnd w:id="28"/>
      <w:r w:rsidRPr="00E50970">
        <w:rPr>
          <w:rFonts w:ascii="Times New Roman" w:hAnsi="Times New Roman" w:cs="Times New Roman"/>
          <w:sz w:val="28"/>
          <w:szCs w:val="28"/>
        </w:rPr>
        <w:t>1.9. При сборе персональных данных, в том числе посредством информаци</w:t>
      </w:r>
      <w:r w:rsidR="00882A23" w:rsidRPr="00E50970">
        <w:rPr>
          <w:rFonts w:ascii="Times New Roman" w:hAnsi="Times New Roman" w:cs="Times New Roman"/>
          <w:sz w:val="28"/>
          <w:szCs w:val="28"/>
        </w:rPr>
        <w:t>онно-телекоммуникационной сети «Интернет»</w:t>
      </w:r>
      <w:r w:rsidRPr="00E50970">
        <w:rPr>
          <w:rFonts w:ascii="Times New Roman" w:hAnsi="Times New Roman" w:cs="Times New Roman"/>
          <w:sz w:val="28"/>
          <w:szCs w:val="28"/>
        </w:rPr>
        <w: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w:t>
      </w:r>
      <w:r w:rsidR="00882A23" w:rsidRPr="00E50970">
        <w:rPr>
          <w:rFonts w:ascii="Times New Roman" w:hAnsi="Times New Roman" w:cs="Times New Roman"/>
          <w:sz w:val="28"/>
          <w:szCs w:val="28"/>
        </w:rPr>
        <w:t>сключением случаев обработки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обработки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обработки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обработки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обработки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bookmarkEnd w:id="29"/>
    <w:p w:rsidR="00D76D80" w:rsidRPr="00E50970" w:rsidRDefault="00D76D80">
      <w:pPr>
        <w:rPr>
          <w:rFonts w:ascii="Times New Roman" w:hAnsi="Times New Roman" w:cs="Times New Roman"/>
          <w:sz w:val="28"/>
          <w:szCs w:val="28"/>
        </w:rPr>
      </w:pPr>
    </w:p>
    <w:p w:rsidR="00D76D80" w:rsidRPr="00E50970" w:rsidRDefault="00D76D80">
      <w:pPr>
        <w:pStyle w:val="1"/>
        <w:rPr>
          <w:rFonts w:ascii="Times New Roman" w:hAnsi="Times New Roman" w:cs="Times New Roman"/>
          <w:color w:val="auto"/>
          <w:sz w:val="28"/>
          <w:szCs w:val="28"/>
        </w:rPr>
      </w:pPr>
      <w:bookmarkStart w:id="30" w:name="sub_200"/>
      <w:r w:rsidRPr="00E50970">
        <w:rPr>
          <w:rFonts w:ascii="Times New Roman" w:hAnsi="Times New Roman" w:cs="Times New Roman"/>
          <w:color w:val="auto"/>
          <w:sz w:val="28"/>
          <w:szCs w:val="28"/>
        </w:rPr>
        <w:t>2. Цели сбора персональных данных</w:t>
      </w:r>
    </w:p>
    <w:bookmarkEnd w:id="30"/>
    <w:p w:rsidR="00D76D80" w:rsidRPr="00E50970" w:rsidRDefault="00D76D80">
      <w:pPr>
        <w:rPr>
          <w:rFonts w:ascii="Times New Roman" w:hAnsi="Times New Roman" w:cs="Times New Roman"/>
          <w:sz w:val="28"/>
          <w:szCs w:val="28"/>
        </w:rPr>
      </w:pPr>
    </w:p>
    <w:p w:rsidR="00D76D80" w:rsidRPr="00E50970" w:rsidRDefault="00D76D80">
      <w:pPr>
        <w:rPr>
          <w:rFonts w:ascii="Times New Roman" w:hAnsi="Times New Roman" w:cs="Times New Roman"/>
          <w:sz w:val="28"/>
          <w:szCs w:val="28"/>
        </w:rPr>
      </w:pPr>
      <w:bookmarkStart w:id="31" w:name="sub_21"/>
      <w:r w:rsidRPr="00E50970">
        <w:rPr>
          <w:rFonts w:ascii="Times New Roman" w:hAnsi="Times New Roman" w:cs="Times New Roman"/>
          <w:sz w:val="28"/>
          <w:szCs w:val="28"/>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76D80" w:rsidRPr="00E50970" w:rsidRDefault="00D76D80">
      <w:pPr>
        <w:rPr>
          <w:rFonts w:ascii="Times New Roman" w:hAnsi="Times New Roman" w:cs="Times New Roman"/>
          <w:sz w:val="28"/>
          <w:szCs w:val="28"/>
        </w:rPr>
      </w:pPr>
      <w:bookmarkStart w:id="32" w:name="sub_22"/>
      <w:bookmarkEnd w:id="31"/>
      <w:r w:rsidRPr="00E50970">
        <w:rPr>
          <w:rFonts w:ascii="Times New Roman" w:hAnsi="Times New Roman" w:cs="Times New Roman"/>
          <w:sz w:val="28"/>
          <w:szCs w:val="28"/>
        </w:rPr>
        <w:t>2.2. 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w:t>
      </w:r>
    </w:p>
    <w:p w:rsidR="00D76D80" w:rsidRPr="00E50970" w:rsidRDefault="00D76D80">
      <w:pPr>
        <w:rPr>
          <w:rFonts w:ascii="Times New Roman" w:hAnsi="Times New Roman" w:cs="Times New Roman"/>
          <w:sz w:val="28"/>
          <w:szCs w:val="28"/>
        </w:rPr>
      </w:pPr>
      <w:bookmarkStart w:id="33" w:name="sub_23"/>
      <w:bookmarkEnd w:id="32"/>
      <w:r w:rsidRPr="00E50970">
        <w:rPr>
          <w:rFonts w:ascii="Times New Roman" w:hAnsi="Times New Roman" w:cs="Times New Roman"/>
          <w:sz w:val="28"/>
          <w:szCs w:val="28"/>
        </w:rPr>
        <w:t>2.3. К целям обработки персональных данных оператора относятся:</w:t>
      </w:r>
    </w:p>
    <w:bookmarkEnd w:id="33"/>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заключение, исполнение и прекращение договоров</w:t>
      </w:r>
      <w:r w:rsidR="00882A23" w:rsidRPr="00E50970">
        <w:rPr>
          <w:rFonts w:ascii="Times New Roman" w:hAnsi="Times New Roman" w:cs="Times New Roman"/>
          <w:sz w:val="28"/>
          <w:szCs w:val="28"/>
        </w:rPr>
        <w:t xml:space="preserve"> на предоставление социальных услуг, трудовых договоров</w:t>
      </w:r>
      <w:r w:rsidRPr="00E50970">
        <w:rPr>
          <w:rFonts w:ascii="Times New Roman" w:hAnsi="Times New Roman" w:cs="Times New Roman"/>
          <w:sz w:val="28"/>
          <w:szCs w:val="28"/>
        </w:rPr>
        <w:t>;</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ведение кадрового делопроизводства, содействие работникам в трудоустройстве, обучении и продвижении по службе, пользовании льготами;</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xml:space="preserve">- заполнение первичной статистической документации в соответствии с </w:t>
      </w:r>
      <w:hyperlink r:id="rId15" w:history="1">
        <w:r w:rsidRPr="00E50970">
          <w:rPr>
            <w:rStyle w:val="a4"/>
            <w:rFonts w:ascii="Times New Roman" w:hAnsi="Times New Roman" w:cs="Times New Roman"/>
            <w:color w:val="auto"/>
            <w:sz w:val="28"/>
            <w:szCs w:val="28"/>
          </w:rPr>
          <w:t>трудовым</w:t>
        </w:r>
      </w:hyperlink>
      <w:r w:rsidRPr="00E50970">
        <w:rPr>
          <w:rFonts w:ascii="Times New Roman" w:hAnsi="Times New Roman" w:cs="Times New Roman"/>
          <w:sz w:val="28"/>
          <w:szCs w:val="28"/>
        </w:rPr>
        <w:t xml:space="preserve">, </w:t>
      </w:r>
      <w:hyperlink r:id="rId16" w:history="1">
        <w:r w:rsidRPr="00E50970">
          <w:rPr>
            <w:rStyle w:val="a4"/>
            <w:rFonts w:ascii="Times New Roman" w:hAnsi="Times New Roman" w:cs="Times New Roman"/>
            <w:color w:val="auto"/>
            <w:sz w:val="28"/>
            <w:szCs w:val="28"/>
          </w:rPr>
          <w:t>налоговым законодательством</w:t>
        </w:r>
      </w:hyperlink>
      <w:r w:rsidRPr="00E50970">
        <w:rPr>
          <w:rFonts w:ascii="Times New Roman" w:hAnsi="Times New Roman" w:cs="Times New Roman"/>
          <w:sz w:val="28"/>
          <w:szCs w:val="28"/>
        </w:rPr>
        <w:t xml:space="preserve"> и иными федеральными законами.</w:t>
      </w:r>
    </w:p>
    <w:p w:rsidR="00D76D80" w:rsidRPr="00E50970" w:rsidRDefault="00D76D80">
      <w:pPr>
        <w:rPr>
          <w:rFonts w:ascii="Times New Roman" w:hAnsi="Times New Roman" w:cs="Times New Roman"/>
          <w:sz w:val="28"/>
          <w:szCs w:val="28"/>
        </w:rPr>
      </w:pPr>
    </w:p>
    <w:p w:rsidR="00D76D80" w:rsidRPr="00E50970" w:rsidRDefault="00D76D80">
      <w:pPr>
        <w:pStyle w:val="1"/>
        <w:rPr>
          <w:rFonts w:ascii="Times New Roman" w:hAnsi="Times New Roman" w:cs="Times New Roman"/>
          <w:color w:val="auto"/>
          <w:sz w:val="28"/>
          <w:szCs w:val="28"/>
        </w:rPr>
      </w:pPr>
      <w:bookmarkStart w:id="34" w:name="sub_300"/>
      <w:r w:rsidRPr="00E50970">
        <w:rPr>
          <w:rFonts w:ascii="Times New Roman" w:hAnsi="Times New Roman" w:cs="Times New Roman"/>
          <w:color w:val="auto"/>
          <w:sz w:val="28"/>
          <w:szCs w:val="28"/>
        </w:rPr>
        <w:t>3. Правовые основания обработки персональных данных</w:t>
      </w:r>
    </w:p>
    <w:bookmarkEnd w:id="34"/>
    <w:p w:rsidR="00D76D80" w:rsidRPr="00E50970" w:rsidRDefault="00D76D80">
      <w:pPr>
        <w:rPr>
          <w:rFonts w:ascii="Times New Roman" w:hAnsi="Times New Roman" w:cs="Times New Roman"/>
          <w:sz w:val="28"/>
          <w:szCs w:val="28"/>
        </w:rPr>
      </w:pPr>
    </w:p>
    <w:p w:rsidR="00D76D80" w:rsidRPr="00E50970" w:rsidRDefault="00D76D80">
      <w:pPr>
        <w:rPr>
          <w:rFonts w:ascii="Times New Roman" w:hAnsi="Times New Roman" w:cs="Times New Roman"/>
          <w:sz w:val="28"/>
          <w:szCs w:val="28"/>
        </w:rPr>
      </w:pPr>
      <w:bookmarkStart w:id="35" w:name="sub_31"/>
      <w:r w:rsidRPr="00E50970">
        <w:rPr>
          <w:rFonts w:ascii="Times New Roman" w:hAnsi="Times New Roman" w:cs="Times New Roman"/>
          <w:sz w:val="28"/>
          <w:szCs w:val="28"/>
        </w:rPr>
        <w:t>3.1. Правовым основанием обработки персональных данных являются:</w:t>
      </w:r>
    </w:p>
    <w:bookmarkEnd w:id="35"/>
    <w:p w:rsidR="00882A23" w:rsidRPr="00E50970" w:rsidRDefault="00D76D80" w:rsidP="00742C0B">
      <w:pPr>
        <w:rPr>
          <w:rFonts w:ascii="Times New Roman" w:hAnsi="Times New Roman" w:cs="Times New Roman"/>
          <w:sz w:val="28"/>
          <w:szCs w:val="28"/>
        </w:rPr>
      </w:pPr>
      <w:r w:rsidRPr="00E50970">
        <w:rPr>
          <w:rFonts w:ascii="Times New Roman" w:hAnsi="Times New Roman" w:cs="Times New Roman"/>
          <w:sz w:val="28"/>
          <w:szCs w:val="28"/>
        </w:rPr>
        <w:t xml:space="preserve">- совокупность правовых актов, во исполнение которых и в соответствии с которыми оператор осуществляет обработку персональных данных: </w:t>
      </w:r>
      <w:hyperlink r:id="rId17" w:history="1">
        <w:r w:rsidRPr="00E50970">
          <w:rPr>
            <w:rStyle w:val="a4"/>
            <w:rFonts w:ascii="Times New Roman" w:hAnsi="Times New Roman" w:cs="Times New Roman"/>
            <w:color w:val="auto"/>
            <w:sz w:val="28"/>
            <w:szCs w:val="28"/>
          </w:rPr>
          <w:t>Конституция</w:t>
        </w:r>
      </w:hyperlink>
      <w:r w:rsidRPr="00E50970">
        <w:rPr>
          <w:rFonts w:ascii="Times New Roman" w:hAnsi="Times New Roman" w:cs="Times New Roman"/>
          <w:sz w:val="28"/>
          <w:szCs w:val="28"/>
        </w:rPr>
        <w:t xml:space="preserve"> Российской Федерации; </w:t>
      </w:r>
      <w:hyperlink r:id="rId18" w:history="1">
        <w:r w:rsidRPr="00E50970">
          <w:rPr>
            <w:rStyle w:val="a4"/>
            <w:rFonts w:ascii="Times New Roman" w:hAnsi="Times New Roman" w:cs="Times New Roman"/>
            <w:color w:val="auto"/>
            <w:sz w:val="28"/>
            <w:szCs w:val="28"/>
          </w:rPr>
          <w:t>статьи 86-90</w:t>
        </w:r>
      </w:hyperlink>
      <w:r w:rsidRPr="00E50970">
        <w:rPr>
          <w:rFonts w:ascii="Times New Roman" w:hAnsi="Times New Roman" w:cs="Times New Roman"/>
          <w:sz w:val="28"/>
          <w:szCs w:val="28"/>
        </w:rPr>
        <w:t xml:space="preserve"> Трудового кодекса Российской Федерации, </w:t>
      </w:r>
      <w:r w:rsidR="00742C0B" w:rsidRPr="00E50970">
        <w:rPr>
          <w:rFonts w:ascii="Times New Roman" w:hAnsi="Times New Roman" w:cs="Times New Roman"/>
          <w:sz w:val="28"/>
          <w:szCs w:val="28"/>
        </w:rPr>
        <w:t>Федеральный закон «</w:t>
      </w:r>
      <w:r w:rsidR="00882A23" w:rsidRPr="00E50970">
        <w:rPr>
          <w:rFonts w:ascii="Times New Roman" w:hAnsi="Times New Roman" w:cs="Times New Roman"/>
          <w:sz w:val="28"/>
          <w:szCs w:val="28"/>
        </w:rPr>
        <w:t>Об основах социального обслуживания</w:t>
      </w:r>
      <w:r w:rsidR="00742C0B" w:rsidRPr="00E50970">
        <w:rPr>
          <w:rFonts w:ascii="Times New Roman" w:hAnsi="Times New Roman" w:cs="Times New Roman"/>
          <w:sz w:val="28"/>
          <w:szCs w:val="28"/>
        </w:rPr>
        <w:t xml:space="preserve"> граждан в Российской Федерации» от 28.12.2013 № 442-ФЗ, Федеральный закон от 27 июля 2006 г. № 152-ФЗ «О персональных данных», Указ Президента РФ от 6 марта 1997 г. № 188 «Об утверждении перечня сведений конфиденциального характера», Постановление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w:t>
      </w:r>
      <w:r w:rsidR="0050700B" w:rsidRPr="00E50970">
        <w:rPr>
          <w:rFonts w:ascii="Times New Roman" w:hAnsi="Times New Roman" w:cs="Times New Roman"/>
          <w:sz w:val="28"/>
          <w:szCs w:val="28"/>
        </w:rPr>
        <w:t xml:space="preserve"> и иных</w:t>
      </w:r>
      <w:r w:rsidR="00742C0B" w:rsidRPr="00E50970">
        <w:rPr>
          <w:rFonts w:ascii="Times New Roman" w:hAnsi="Times New Roman" w:cs="Times New Roman"/>
          <w:sz w:val="28"/>
          <w:szCs w:val="28"/>
        </w:rPr>
        <w:t>;</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уставные документы оператора;</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договоры, заключаемые между оператором и субъектом персональных данных;</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633453" w:rsidRPr="00633453" w:rsidRDefault="00633453" w:rsidP="00633453">
      <w:pPr>
        <w:rPr>
          <w:rFonts w:ascii="Times New Roman" w:hAnsi="Times New Roman" w:cs="Times New Roman"/>
          <w:sz w:val="28"/>
          <w:szCs w:val="28"/>
        </w:rPr>
      </w:pPr>
      <w:r>
        <w:rPr>
          <w:rFonts w:ascii="Times New Roman" w:hAnsi="Times New Roman" w:cs="Times New Roman"/>
          <w:sz w:val="28"/>
          <w:szCs w:val="28"/>
        </w:rPr>
        <w:t>3.2</w:t>
      </w:r>
      <w:r w:rsidRPr="00633453">
        <w:rPr>
          <w:rFonts w:ascii="Times New Roman" w:hAnsi="Times New Roman" w:cs="Times New Roman"/>
          <w:sz w:val="28"/>
          <w:szCs w:val="28"/>
        </w:rPr>
        <w:t>.</w:t>
      </w:r>
      <w:r w:rsidRPr="00633453">
        <w:rPr>
          <w:rFonts w:ascii="Times New Roman" w:hAnsi="Times New Roman" w:cs="Times New Roman"/>
          <w:sz w:val="28"/>
          <w:szCs w:val="28"/>
        </w:rPr>
        <w:tab/>
        <w:t>В целях реализации положений По</w:t>
      </w:r>
      <w:r>
        <w:rPr>
          <w:rFonts w:ascii="Times New Roman" w:hAnsi="Times New Roman" w:cs="Times New Roman"/>
          <w:sz w:val="28"/>
          <w:szCs w:val="28"/>
        </w:rPr>
        <w:t>литики в у</w:t>
      </w:r>
      <w:r w:rsidRPr="00633453">
        <w:rPr>
          <w:rFonts w:ascii="Times New Roman" w:hAnsi="Times New Roman" w:cs="Times New Roman"/>
          <w:sz w:val="28"/>
          <w:szCs w:val="28"/>
        </w:rPr>
        <w:t>чреждении разрабатываются соответствующие локальные нормативные акты и иные документы, в том числе:</w:t>
      </w:r>
    </w:p>
    <w:p w:rsidR="00633453" w:rsidRDefault="00174C27" w:rsidP="00633453">
      <w:pPr>
        <w:rPr>
          <w:rFonts w:ascii="Times New Roman" w:hAnsi="Times New Roman" w:cs="Times New Roman"/>
          <w:sz w:val="28"/>
          <w:szCs w:val="28"/>
        </w:rPr>
      </w:pPr>
      <w:r>
        <w:rPr>
          <w:rFonts w:ascii="Times New Roman" w:hAnsi="Times New Roman" w:cs="Times New Roman"/>
          <w:sz w:val="28"/>
          <w:szCs w:val="28"/>
        </w:rPr>
        <w:t xml:space="preserve">- </w:t>
      </w:r>
      <w:r w:rsidR="00633453">
        <w:rPr>
          <w:rFonts w:ascii="Times New Roman" w:hAnsi="Times New Roman" w:cs="Times New Roman"/>
          <w:sz w:val="28"/>
          <w:szCs w:val="28"/>
        </w:rPr>
        <w:t xml:space="preserve">Положение </w:t>
      </w:r>
      <w:r w:rsidR="00633453" w:rsidRPr="00633453">
        <w:rPr>
          <w:rFonts w:ascii="Times New Roman" w:hAnsi="Times New Roman" w:cs="Times New Roman"/>
          <w:sz w:val="28"/>
          <w:szCs w:val="28"/>
        </w:rPr>
        <w:t>о защите, хранении, обработке и передач</w:t>
      </w:r>
      <w:r w:rsidR="00633453">
        <w:rPr>
          <w:rFonts w:ascii="Times New Roman" w:hAnsi="Times New Roman" w:cs="Times New Roman"/>
          <w:sz w:val="28"/>
          <w:szCs w:val="28"/>
        </w:rPr>
        <w:t>е персональных данных</w:t>
      </w:r>
      <w:r w:rsidR="00CE0946">
        <w:rPr>
          <w:rFonts w:ascii="Times New Roman" w:hAnsi="Times New Roman" w:cs="Times New Roman"/>
          <w:sz w:val="28"/>
          <w:szCs w:val="28"/>
        </w:rPr>
        <w:t xml:space="preserve"> работников</w:t>
      </w:r>
      <w:r w:rsidR="00633453" w:rsidRPr="00633453">
        <w:rPr>
          <w:rFonts w:ascii="Times New Roman" w:hAnsi="Times New Roman" w:cs="Times New Roman"/>
          <w:sz w:val="28"/>
          <w:szCs w:val="28"/>
        </w:rPr>
        <w:t>;</w:t>
      </w:r>
    </w:p>
    <w:p w:rsidR="00D335B0" w:rsidRDefault="00D335B0" w:rsidP="00633453">
      <w:pPr>
        <w:rPr>
          <w:rFonts w:ascii="Times New Roman" w:hAnsi="Times New Roman" w:cs="Times New Roman"/>
          <w:sz w:val="28"/>
          <w:szCs w:val="28"/>
        </w:rPr>
      </w:pPr>
      <w:r>
        <w:rPr>
          <w:rFonts w:ascii="Times New Roman" w:hAnsi="Times New Roman" w:cs="Times New Roman"/>
          <w:sz w:val="28"/>
          <w:szCs w:val="28"/>
        </w:rPr>
        <w:t xml:space="preserve">- </w:t>
      </w:r>
      <w:r w:rsidRPr="00D335B0">
        <w:rPr>
          <w:rFonts w:ascii="Times New Roman" w:hAnsi="Times New Roman" w:cs="Times New Roman"/>
          <w:sz w:val="28"/>
          <w:szCs w:val="28"/>
        </w:rPr>
        <w:t xml:space="preserve">Положение о защите, хранении, обработке и передаче персональных данных </w:t>
      </w:r>
      <w:r>
        <w:rPr>
          <w:rFonts w:ascii="Times New Roman" w:hAnsi="Times New Roman" w:cs="Times New Roman"/>
          <w:sz w:val="28"/>
          <w:szCs w:val="28"/>
        </w:rPr>
        <w:t>получателей социальных услуг;</w:t>
      </w:r>
    </w:p>
    <w:p w:rsidR="00633453" w:rsidRPr="00633453" w:rsidRDefault="00174C27" w:rsidP="00633453">
      <w:pPr>
        <w:rPr>
          <w:rFonts w:ascii="Times New Roman" w:hAnsi="Times New Roman" w:cs="Times New Roman"/>
          <w:sz w:val="28"/>
          <w:szCs w:val="28"/>
        </w:rPr>
      </w:pPr>
      <w:r>
        <w:rPr>
          <w:rFonts w:ascii="Times New Roman" w:hAnsi="Times New Roman" w:cs="Times New Roman"/>
          <w:sz w:val="28"/>
          <w:szCs w:val="28"/>
        </w:rPr>
        <w:t>-</w:t>
      </w:r>
      <w:r w:rsidR="00633453">
        <w:rPr>
          <w:rFonts w:ascii="Times New Roman" w:hAnsi="Times New Roman" w:cs="Times New Roman"/>
          <w:sz w:val="28"/>
          <w:szCs w:val="28"/>
        </w:rPr>
        <w:t xml:space="preserve"> </w:t>
      </w:r>
      <w:r w:rsidR="00633453" w:rsidRPr="00633453">
        <w:rPr>
          <w:rFonts w:ascii="Times New Roman" w:hAnsi="Times New Roman" w:cs="Times New Roman"/>
          <w:sz w:val="28"/>
          <w:szCs w:val="28"/>
        </w:rPr>
        <w:t>Правила обработки персональных данных в информационных системах персональных данных</w:t>
      </w:r>
      <w:r w:rsidR="00633453">
        <w:rPr>
          <w:rFonts w:ascii="Times New Roman" w:hAnsi="Times New Roman" w:cs="Times New Roman"/>
          <w:sz w:val="28"/>
          <w:szCs w:val="28"/>
        </w:rPr>
        <w:t>;</w:t>
      </w:r>
    </w:p>
    <w:p w:rsidR="00633453" w:rsidRPr="00633453" w:rsidRDefault="00174C27" w:rsidP="00633453">
      <w:pPr>
        <w:rPr>
          <w:rFonts w:ascii="Times New Roman" w:hAnsi="Times New Roman" w:cs="Times New Roman"/>
          <w:sz w:val="28"/>
          <w:szCs w:val="28"/>
        </w:rPr>
      </w:pPr>
      <w:r>
        <w:rPr>
          <w:rFonts w:ascii="Times New Roman" w:hAnsi="Times New Roman" w:cs="Times New Roman"/>
          <w:sz w:val="28"/>
          <w:szCs w:val="28"/>
        </w:rPr>
        <w:t xml:space="preserve">- </w:t>
      </w:r>
      <w:r w:rsidR="00633453" w:rsidRPr="00633453">
        <w:rPr>
          <w:rFonts w:ascii="Times New Roman" w:hAnsi="Times New Roman" w:cs="Times New Roman"/>
          <w:sz w:val="28"/>
          <w:szCs w:val="28"/>
        </w:rPr>
        <w:t>Инструкция пользователя при обработке</w:t>
      </w:r>
      <w:r w:rsidR="00633453">
        <w:rPr>
          <w:rFonts w:ascii="Times New Roman" w:hAnsi="Times New Roman" w:cs="Times New Roman"/>
          <w:sz w:val="28"/>
          <w:szCs w:val="28"/>
        </w:rPr>
        <w:t xml:space="preserve"> персональных данных на ПЭВМ</w:t>
      </w:r>
      <w:r w:rsidR="00633453" w:rsidRPr="00633453">
        <w:rPr>
          <w:rFonts w:ascii="Times New Roman" w:hAnsi="Times New Roman" w:cs="Times New Roman"/>
          <w:sz w:val="28"/>
          <w:szCs w:val="28"/>
        </w:rPr>
        <w:t>;</w:t>
      </w:r>
    </w:p>
    <w:p w:rsidR="00633453" w:rsidRPr="00633453" w:rsidRDefault="00174C27" w:rsidP="00633453">
      <w:pPr>
        <w:rPr>
          <w:rFonts w:ascii="Times New Roman" w:hAnsi="Times New Roman" w:cs="Times New Roman"/>
          <w:sz w:val="28"/>
          <w:szCs w:val="28"/>
        </w:rPr>
      </w:pPr>
      <w:r>
        <w:rPr>
          <w:rFonts w:ascii="Times New Roman" w:hAnsi="Times New Roman" w:cs="Times New Roman"/>
          <w:sz w:val="28"/>
          <w:szCs w:val="28"/>
        </w:rPr>
        <w:t xml:space="preserve">- </w:t>
      </w:r>
      <w:r w:rsidR="00633453">
        <w:rPr>
          <w:rFonts w:ascii="Times New Roman" w:hAnsi="Times New Roman" w:cs="Times New Roman"/>
          <w:sz w:val="28"/>
          <w:szCs w:val="28"/>
        </w:rPr>
        <w:t>Приказ о</w:t>
      </w:r>
      <w:r w:rsidR="00633453" w:rsidRPr="00633453">
        <w:rPr>
          <w:rFonts w:ascii="Times New Roman" w:hAnsi="Times New Roman" w:cs="Times New Roman"/>
          <w:sz w:val="28"/>
          <w:szCs w:val="28"/>
        </w:rPr>
        <w:t>б утверждении должностей, уполномоченных на обработку персональных данных;</w:t>
      </w:r>
    </w:p>
    <w:p w:rsidR="00633453" w:rsidRDefault="00174C27" w:rsidP="00633453">
      <w:pPr>
        <w:rPr>
          <w:rFonts w:ascii="Times New Roman" w:hAnsi="Times New Roman" w:cs="Times New Roman"/>
          <w:sz w:val="28"/>
          <w:szCs w:val="28"/>
        </w:rPr>
      </w:pPr>
      <w:r>
        <w:rPr>
          <w:rFonts w:ascii="Times New Roman" w:hAnsi="Times New Roman" w:cs="Times New Roman"/>
          <w:sz w:val="28"/>
          <w:szCs w:val="28"/>
        </w:rPr>
        <w:t xml:space="preserve">- </w:t>
      </w:r>
      <w:r w:rsidR="00633453">
        <w:rPr>
          <w:rFonts w:ascii="Times New Roman" w:hAnsi="Times New Roman" w:cs="Times New Roman"/>
          <w:sz w:val="28"/>
          <w:szCs w:val="28"/>
        </w:rPr>
        <w:t>Ф</w:t>
      </w:r>
      <w:r w:rsidR="00633453" w:rsidRPr="00633453">
        <w:rPr>
          <w:rFonts w:ascii="Times New Roman" w:hAnsi="Times New Roman" w:cs="Times New Roman"/>
          <w:sz w:val="28"/>
          <w:szCs w:val="28"/>
        </w:rPr>
        <w:t>орма согласия на обработку персональных данных несовершеннолетнего;</w:t>
      </w:r>
    </w:p>
    <w:p w:rsidR="00174C27" w:rsidRPr="00633453" w:rsidRDefault="00174C27" w:rsidP="00633453">
      <w:pPr>
        <w:rPr>
          <w:rFonts w:ascii="Times New Roman" w:hAnsi="Times New Roman" w:cs="Times New Roman"/>
          <w:sz w:val="28"/>
          <w:szCs w:val="28"/>
        </w:rPr>
      </w:pPr>
      <w:r>
        <w:rPr>
          <w:rFonts w:ascii="Times New Roman" w:hAnsi="Times New Roman" w:cs="Times New Roman"/>
          <w:sz w:val="28"/>
          <w:szCs w:val="28"/>
        </w:rPr>
        <w:t>- Форма согласия на передачу персональных данных получателя социальных услуг третьему лицу;</w:t>
      </w:r>
    </w:p>
    <w:p w:rsidR="00D76D80" w:rsidRPr="00E50970" w:rsidRDefault="00174C27" w:rsidP="00633453">
      <w:pPr>
        <w:rPr>
          <w:rFonts w:ascii="Times New Roman" w:hAnsi="Times New Roman" w:cs="Times New Roman"/>
          <w:sz w:val="28"/>
          <w:szCs w:val="28"/>
        </w:rPr>
      </w:pPr>
      <w:r>
        <w:rPr>
          <w:rFonts w:ascii="Times New Roman" w:hAnsi="Times New Roman" w:cs="Times New Roman"/>
          <w:sz w:val="28"/>
          <w:szCs w:val="28"/>
        </w:rPr>
        <w:t xml:space="preserve">- </w:t>
      </w:r>
      <w:r w:rsidR="00633453">
        <w:rPr>
          <w:rFonts w:ascii="Times New Roman" w:hAnsi="Times New Roman" w:cs="Times New Roman"/>
          <w:sz w:val="28"/>
          <w:szCs w:val="28"/>
        </w:rPr>
        <w:t>И</w:t>
      </w:r>
      <w:r w:rsidR="00633453" w:rsidRPr="00633453">
        <w:rPr>
          <w:rFonts w:ascii="Times New Roman" w:hAnsi="Times New Roman" w:cs="Times New Roman"/>
          <w:sz w:val="28"/>
          <w:szCs w:val="28"/>
        </w:rPr>
        <w:t>ные локально нормативные акты и документы, регламентирующие в Учреждении вопросы обработки персональных данных.</w:t>
      </w:r>
    </w:p>
    <w:p w:rsidR="00633453" w:rsidRDefault="00633453">
      <w:pPr>
        <w:pStyle w:val="1"/>
        <w:rPr>
          <w:rFonts w:ascii="Times New Roman" w:hAnsi="Times New Roman" w:cs="Times New Roman"/>
          <w:color w:val="auto"/>
          <w:sz w:val="28"/>
          <w:szCs w:val="28"/>
        </w:rPr>
      </w:pPr>
      <w:bookmarkStart w:id="36" w:name="sub_400"/>
    </w:p>
    <w:p w:rsidR="00D76D80" w:rsidRPr="00E50970" w:rsidRDefault="00D76D80">
      <w:pPr>
        <w:pStyle w:val="1"/>
        <w:rPr>
          <w:rFonts w:ascii="Times New Roman" w:hAnsi="Times New Roman" w:cs="Times New Roman"/>
          <w:color w:val="auto"/>
          <w:sz w:val="28"/>
          <w:szCs w:val="28"/>
        </w:rPr>
      </w:pPr>
      <w:r w:rsidRPr="00E50970">
        <w:rPr>
          <w:rFonts w:ascii="Times New Roman" w:hAnsi="Times New Roman" w:cs="Times New Roman"/>
          <w:color w:val="auto"/>
          <w:sz w:val="28"/>
          <w:szCs w:val="28"/>
        </w:rPr>
        <w:t>4. Объем и категории обрабатываемых персональных данных, категории субъектов персональных данных</w:t>
      </w:r>
    </w:p>
    <w:bookmarkEnd w:id="36"/>
    <w:p w:rsidR="00D76D80" w:rsidRPr="00E50970" w:rsidRDefault="00D76D80">
      <w:pPr>
        <w:rPr>
          <w:rFonts w:ascii="Times New Roman" w:hAnsi="Times New Roman" w:cs="Times New Roman"/>
          <w:sz w:val="28"/>
          <w:szCs w:val="28"/>
        </w:rPr>
      </w:pPr>
    </w:p>
    <w:p w:rsidR="00D76D80" w:rsidRPr="00E50970" w:rsidRDefault="00D76D80">
      <w:pPr>
        <w:rPr>
          <w:rFonts w:ascii="Times New Roman" w:hAnsi="Times New Roman" w:cs="Times New Roman"/>
          <w:sz w:val="28"/>
          <w:szCs w:val="28"/>
        </w:rPr>
      </w:pPr>
      <w:bookmarkStart w:id="37" w:name="sub_41"/>
      <w:r w:rsidRPr="00E50970">
        <w:rPr>
          <w:rFonts w:ascii="Times New Roman" w:hAnsi="Times New Roman" w:cs="Times New Roman"/>
          <w:sz w:val="28"/>
          <w:szCs w:val="28"/>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D76D80" w:rsidRPr="00E50970" w:rsidRDefault="00D76D80">
      <w:pPr>
        <w:rPr>
          <w:rFonts w:ascii="Times New Roman" w:hAnsi="Times New Roman" w:cs="Times New Roman"/>
          <w:sz w:val="28"/>
          <w:szCs w:val="28"/>
        </w:rPr>
      </w:pPr>
      <w:bookmarkStart w:id="38" w:name="sub_42"/>
      <w:bookmarkEnd w:id="37"/>
      <w:r w:rsidRPr="00E50970">
        <w:rPr>
          <w:rFonts w:ascii="Times New Roman" w:hAnsi="Times New Roman" w:cs="Times New Roman"/>
          <w:sz w:val="28"/>
          <w:szCs w:val="28"/>
        </w:rPr>
        <w:t>4.2. Обработка персональных данных допускается в следующих случаях:</w:t>
      </w:r>
    </w:p>
    <w:bookmarkEnd w:id="38"/>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обработка персональных данных осуществляется с согласия субъекта персональных данных на обработку его персональных данных;</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обработка персональных данных необходима для осуществления прав и законных интер</w:t>
      </w:r>
      <w:r w:rsidR="0050700B" w:rsidRPr="00E50970">
        <w:rPr>
          <w:rFonts w:ascii="Times New Roman" w:hAnsi="Times New Roman" w:cs="Times New Roman"/>
          <w:sz w:val="28"/>
          <w:szCs w:val="28"/>
        </w:rPr>
        <w:t xml:space="preserve">есов оператора или третьих лиц </w:t>
      </w:r>
      <w:r w:rsidRPr="00E50970">
        <w:rPr>
          <w:rFonts w:ascii="Times New Roman" w:hAnsi="Times New Roman" w:cs="Times New Roman"/>
          <w:sz w:val="28"/>
          <w:szCs w:val="28"/>
        </w:rPr>
        <w:t>либо для достижения общественно значимых целей при условии, что при этом не нарушаются права и свободы субъекта персональных данных;</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r:id="rId19" w:history="1">
        <w:r w:rsidRPr="00E50970">
          <w:rPr>
            <w:rStyle w:val="a4"/>
            <w:rFonts w:ascii="Times New Roman" w:hAnsi="Times New Roman" w:cs="Times New Roman"/>
            <w:color w:val="auto"/>
            <w:sz w:val="28"/>
            <w:szCs w:val="28"/>
          </w:rPr>
          <w:t>статье 15</w:t>
        </w:r>
      </w:hyperlink>
      <w:r w:rsidRPr="00E50970">
        <w:rPr>
          <w:rFonts w:ascii="Times New Roman" w:hAnsi="Times New Roman" w:cs="Times New Roman"/>
          <w:sz w:val="28"/>
          <w:szCs w:val="28"/>
        </w:rPr>
        <w:t xml:space="preserve"> Федеральн</w:t>
      </w:r>
      <w:r w:rsidR="0050700B" w:rsidRPr="00E50970">
        <w:rPr>
          <w:rFonts w:ascii="Times New Roman" w:hAnsi="Times New Roman" w:cs="Times New Roman"/>
          <w:sz w:val="28"/>
          <w:szCs w:val="28"/>
        </w:rPr>
        <w:t>ого закона «О персональных данных»</w:t>
      </w:r>
      <w:r w:rsidRPr="00E50970">
        <w:rPr>
          <w:rFonts w:ascii="Times New Roman" w:hAnsi="Times New Roman" w:cs="Times New Roman"/>
          <w:sz w:val="28"/>
          <w:szCs w:val="28"/>
        </w:rPr>
        <w:t>, при условии обязательного обезличивания персональных данных;</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xml:space="preserve">- осуществляется обработка персональных данных, подлежащих опубликованию или обязательному раскрытию в соответствии с </w:t>
      </w:r>
      <w:hyperlink r:id="rId20" w:history="1">
        <w:r w:rsidRPr="00E50970">
          <w:rPr>
            <w:rStyle w:val="a4"/>
            <w:rFonts w:ascii="Times New Roman" w:hAnsi="Times New Roman" w:cs="Times New Roman"/>
            <w:color w:val="auto"/>
            <w:sz w:val="28"/>
            <w:szCs w:val="28"/>
          </w:rPr>
          <w:t>федеральным законом</w:t>
        </w:r>
      </w:hyperlink>
      <w:r w:rsidR="0050700B" w:rsidRPr="00E50970">
        <w:rPr>
          <w:rFonts w:ascii="Times New Roman" w:hAnsi="Times New Roman" w:cs="Times New Roman"/>
          <w:sz w:val="28"/>
          <w:szCs w:val="28"/>
        </w:rPr>
        <w:t>.</w:t>
      </w:r>
    </w:p>
    <w:p w:rsidR="00D76D80" w:rsidRPr="00E50970" w:rsidRDefault="00D76D80">
      <w:pPr>
        <w:rPr>
          <w:rFonts w:ascii="Times New Roman" w:hAnsi="Times New Roman" w:cs="Times New Roman"/>
          <w:sz w:val="28"/>
          <w:szCs w:val="28"/>
        </w:rPr>
      </w:pPr>
      <w:bookmarkStart w:id="39" w:name="sub_43"/>
      <w:r w:rsidRPr="00E50970">
        <w:rPr>
          <w:rFonts w:ascii="Times New Roman" w:hAnsi="Times New Roman" w:cs="Times New Roman"/>
          <w:sz w:val="28"/>
          <w:szCs w:val="28"/>
        </w:rPr>
        <w:t>4.3. К категориям субъектов персональных данных относятся:</w:t>
      </w:r>
    </w:p>
    <w:p w:rsidR="00D76D80" w:rsidRPr="00E50970" w:rsidRDefault="00D76D80">
      <w:pPr>
        <w:rPr>
          <w:rFonts w:ascii="Times New Roman" w:hAnsi="Times New Roman" w:cs="Times New Roman"/>
          <w:sz w:val="28"/>
          <w:szCs w:val="28"/>
        </w:rPr>
      </w:pPr>
      <w:bookmarkStart w:id="40" w:name="sub_431"/>
      <w:bookmarkEnd w:id="39"/>
      <w:r w:rsidRPr="00E50970">
        <w:rPr>
          <w:rFonts w:ascii="Times New Roman" w:hAnsi="Times New Roman" w:cs="Times New Roman"/>
          <w:sz w:val="28"/>
          <w:szCs w:val="28"/>
        </w:rPr>
        <w:t>4.3.1. Работники оператора, бывшие работники, кандидаты на замещение вакантных должностей, а также родственники работников.</w:t>
      </w:r>
    </w:p>
    <w:bookmarkEnd w:id="40"/>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В данной категории субъектов оператором обрабатываются персональные данные в связи с реализацией трудовых отношений:</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фамилия, имя, отчество;</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пол;</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гражданство;</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национальность;</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дата (число, месяц, год) и место рождения (страна, республика, край, область, район, город, поселок, деревня, иной населенный пункт);</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номера телефонов (домашний, мобильный, рабочий), адрес электронной почты;</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замещаемая должность;</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идентификационный номер налогоплательщика (дата (число, месяц, год) и место постановки на учет, дата (число, месяц, год) выдачи свидетельства);</w:t>
      </w:r>
    </w:p>
    <w:p w:rsidR="00D76D80" w:rsidRPr="00E50970" w:rsidRDefault="00D76D80" w:rsidP="0050700B">
      <w:pPr>
        <w:rPr>
          <w:rFonts w:ascii="Times New Roman" w:hAnsi="Times New Roman" w:cs="Times New Roman"/>
          <w:sz w:val="28"/>
          <w:szCs w:val="28"/>
        </w:rPr>
      </w:pPr>
      <w:r w:rsidRPr="00E50970">
        <w:rPr>
          <w:rFonts w:ascii="Times New Roman" w:hAnsi="Times New Roman" w:cs="Times New Roman"/>
          <w:sz w:val="28"/>
          <w:szCs w:val="28"/>
        </w:rPr>
        <w:t>- данные страхового свидетельства обязате</w:t>
      </w:r>
      <w:r w:rsidR="0050700B" w:rsidRPr="00E50970">
        <w:rPr>
          <w:rFonts w:ascii="Times New Roman" w:hAnsi="Times New Roman" w:cs="Times New Roman"/>
          <w:sz w:val="28"/>
          <w:szCs w:val="28"/>
        </w:rPr>
        <w:t>льного пенсионного страхования;</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данные паспорта или иного удостоверяющего личность документа;</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данные паспорта, удостоверяющего личность гражданина Российской Федерации за пределами территории Российской Федерации;</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данные трудовой книжки, вкладыша в трудовую книжку;</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 владении иностранными языками (иностранный язык, уровень владения);</w:t>
      </w:r>
    </w:p>
    <w:p w:rsidR="00D76D8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
    <w:p w:rsidR="00174C27" w:rsidRDefault="00174C27">
      <w:pPr>
        <w:rPr>
          <w:rFonts w:ascii="Times New Roman" w:hAnsi="Times New Roman" w:cs="Times New Roman"/>
          <w:sz w:val="28"/>
          <w:szCs w:val="28"/>
        </w:rPr>
      </w:pPr>
      <w:r>
        <w:rPr>
          <w:rFonts w:ascii="Times New Roman" w:hAnsi="Times New Roman" w:cs="Times New Roman"/>
          <w:sz w:val="28"/>
          <w:szCs w:val="28"/>
        </w:rPr>
        <w:t>- сведения</w:t>
      </w:r>
      <w:r w:rsidRPr="00174C27">
        <w:rPr>
          <w:rFonts w:ascii="Times New Roman" w:hAnsi="Times New Roman" w:cs="Times New Roman"/>
          <w:sz w:val="28"/>
          <w:szCs w:val="28"/>
        </w:rP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r>
        <w:rPr>
          <w:rFonts w:ascii="Times New Roman" w:hAnsi="Times New Roman" w:cs="Times New Roman"/>
          <w:sz w:val="28"/>
          <w:szCs w:val="28"/>
        </w:rPr>
        <w:t>;</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xml:space="preserve">- сведения, содержащиеся в медицинском заключении установленной формы об отсутствии у гражданина заболевания, препятствующего </w:t>
      </w:r>
      <w:r w:rsidR="0050700B" w:rsidRPr="00E50970">
        <w:rPr>
          <w:rFonts w:ascii="Times New Roman" w:hAnsi="Times New Roman" w:cs="Times New Roman"/>
          <w:sz w:val="28"/>
          <w:szCs w:val="28"/>
        </w:rPr>
        <w:t xml:space="preserve">замещению вакантной должности </w:t>
      </w:r>
      <w:r w:rsidRPr="00E50970">
        <w:rPr>
          <w:rFonts w:ascii="Times New Roman" w:hAnsi="Times New Roman" w:cs="Times New Roman"/>
          <w:sz w:val="28"/>
          <w:szCs w:val="28"/>
        </w:rPr>
        <w:t>(наличие (отсутствие) заболевания, форма заболевания);</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 дисциплинарных взысканиях;</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содержащиеся в материалах служебных проверок;</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содержащиеся в справках о доходах, расходах, об имуществе и обязательствах имущественного характера;</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номер расчетного счета;</w:t>
      </w:r>
    </w:p>
    <w:p w:rsidR="00D76D80" w:rsidRPr="00E50970" w:rsidRDefault="0050700B">
      <w:pPr>
        <w:rPr>
          <w:rFonts w:ascii="Times New Roman" w:hAnsi="Times New Roman" w:cs="Times New Roman"/>
          <w:sz w:val="28"/>
          <w:szCs w:val="28"/>
        </w:rPr>
      </w:pPr>
      <w:r w:rsidRPr="00E50970">
        <w:rPr>
          <w:rFonts w:ascii="Times New Roman" w:hAnsi="Times New Roman" w:cs="Times New Roman"/>
          <w:sz w:val="28"/>
          <w:szCs w:val="28"/>
        </w:rPr>
        <w:t>- фотографии.</w:t>
      </w:r>
    </w:p>
    <w:p w:rsidR="00D76D80" w:rsidRPr="00E50970" w:rsidRDefault="00D76D80">
      <w:pPr>
        <w:rPr>
          <w:rFonts w:ascii="Times New Roman" w:hAnsi="Times New Roman" w:cs="Times New Roman"/>
          <w:sz w:val="28"/>
          <w:szCs w:val="28"/>
        </w:rPr>
      </w:pPr>
      <w:bookmarkStart w:id="41" w:name="sub_432"/>
      <w:r w:rsidRPr="00E50970">
        <w:rPr>
          <w:rFonts w:ascii="Times New Roman" w:hAnsi="Times New Roman" w:cs="Times New Roman"/>
          <w:sz w:val="28"/>
          <w:szCs w:val="28"/>
        </w:rPr>
        <w:t xml:space="preserve">4.3.2. </w:t>
      </w:r>
      <w:r w:rsidR="0050700B" w:rsidRPr="00E50970">
        <w:rPr>
          <w:rFonts w:ascii="Times New Roman" w:hAnsi="Times New Roman" w:cs="Times New Roman"/>
          <w:sz w:val="28"/>
          <w:szCs w:val="28"/>
        </w:rPr>
        <w:t>Получатели социальных услуг</w:t>
      </w:r>
      <w:r w:rsidR="00D664C2" w:rsidRPr="00E50970">
        <w:rPr>
          <w:rFonts w:ascii="Times New Roman" w:hAnsi="Times New Roman" w:cs="Times New Roman"/>
          <w:sz w:val="28"/>
          <w:szCs w:val="28"/>
        </w:rPr>
        <w:t xml:space="preserve"> </w:t>
      </w:r>
      <w:r w:rsidRPr="00E50970">
        <w:rPr>
          <w:rFonts w:ascii="Times New Roman" w:hAnsi="Times New Roman" w:cs="Times New Roman"/>
          <w:sz w:val="28"/>
          <w:szCs w:val="28"/>
        </w:rPr>
        <w:t>(физические лица);</w:t>
      </w:r>
    </w:p>
    <w:bookmarkEnd w:id="41"/>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В данной категории субъектов оператором обрабатываются персональные данные, полученные оператором в связи с заключением договора</w:t>
      </w:r>
      <w:r w:rsidR="0050700B" w:rsidRPr="00E50970">
        <w:rPr>
          <w:rFonts w:ascii="Times New Roman" w:hAnsi="Times New Roman" w:cs="Times New Roman"/>
          <w:sz w:val="28"/>
          <w:szCs w:val="28"/>
        </w:rPr>
        <w:t xml:space="preserve"> предоставления социальных услуг</w:t>
      </w:r>
      <w:r w:rsidRPr="00E50970">
        <w:rPr>
          <w:rFonts w:ascii="Times New Roman" w:hAnsi="Times New Roman" w:cs="Times New Roman"/>
          <w:sz w:val="28"/>
          <w:szCs w:val="28"/>
        </w:rPr>
        <w:t>,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фамилия, имя, отчество</w:t>
      </w:r>
      <w:r w:rsidR="00D664C2" w:rsidRPr="00E50970">
        <w:rPr>
          <w:rFonts w:ascii="Times New Roman" w:hAnsi="Times New Roman" w:cs="Times New Roman"/>
          <w:sz w:val="28"/>
          <w:szCs w:val="28"/>
        </w:rPr>
        <w:t>, в том числе законного представителя</w:t>
      </w:r>
      <w:r w:rsidRPr="00E50970">
        <w:rPr>
          <w:rFonts w:ascii="Times New Roman" w:hAnsi="Times New Roman" w:cs="Times New Roman"/>
          <w:sz w:val="28"/>
          <w:szCs w:val="28"/>
        </w:rPr>
        <w:t>;</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пол;</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гражданство</w:t>
      </w:r>
      <w:r w:rsidR="00D664C2" w:rsidRPr="00E50970">
        <w:rPr>
          <w:rFonts w:ascii="Times New Roman" w:hAnsi="Times New Roman" w:cs="Times New Roman"/>
          <w:sz w:val="28"/>
          <w:szCs w:val="28"/>
        </w:rPr>
        <w:t xml:space="preserve"> (место пребывания)</w:t>
      </w:r>
      <w:r w:rsidRPr="00E50970">
        <w:rPr>
          <w:rFonts w:ascii="Times New Roman" w:hAnsi="Times New Roman" w:cs="Times New Roman"/>
          <w:sz w:val="28"/>
          <w:szCs w:val="28"/>
        </w:rPr>
        <w:t>;</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дата (число, месяц, год) и место рождения (страна, республика, край, область, район, город, поселок, деревня, иной населенный пункт);</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r w:rsidR="00D664C2" w:rsidRPr="00E50970">
        <w:rPr>
          <w:rFonts w:ascii="Times New Roman" w:hAnsi="Times New Roman" w:cs="Times New Roman"/>
          <w:sz w:val="28"/>
          <w:szCs w:val="28"/>
        </w:rPr>
        <w:t>, в том числе законного представителя</w:t>
      </w:r>
      <w:r w:rsidRPr="00E50970">
        <w:rPr>
          <w:rFonts w:ascii="Times New Roman" w:hAnsi="Times New Roman" w:cs="Times New Roman"/>
          <w:sz w:val="28"/>
          <w:szCs w:val="28"/>
        </w:rPr>
        <w:t>;</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r w:rsidR="00D664C2" w:rsidRPr="00E50970">
        <w:rPr>
          <w:rFonts w:ascii="Times New Roman" w:hAnsi="Times New Roman" w:cs="Times New Roman"/>
          <w:sz w:val="28"/>
          <w:szCs w:val="28"/>
        </w:rPr>
        <w:t>, в том числе законного представителя</w:t>
      </w:r>
      <w:r w:rsidRPr="00E50970">
        <w:rPr>
          <w:rFonts w:ascii="Times New Roman" w:hAnsi="Times New Roman" w:cs="Times New Roman"/>
          <w:sz w:val="28"/>
          <w:szCs w:val="28"/>
        </w:rPr>
        <w:t>;</w:t>
      </w:r>
    </w:p>
    <w:p w:rsidR="00D76D80" w:rsidRPr="00E50970" w:rsidRDefault="00D76D80" w:rsidP="00D664C2">
      <w:pPr>
        <w:rPr>
          <w:rFonts w:ascii="Times New Roman" w:hAnsi="Times New Roman" w:cs="Times New Roman"/>
          <w:sz w:val="28"/>
          <w:szCs w:val="28"/>
        </w:rPr>
      </w:pPr>
      <w:r w:rsidRPr="00E50970">
        <w:rPr>
          <w:rFonts w:ascii="Times New Roman" w:hAnsi="Times New Roman" w:cs="Times New Roman"/>
          <w:sz w:val="28"/>
          <w:szCs w:val="28"/>
        </w:rPr>
        <w:t>- номера телефонов (домашний, мобильный, раб</w:t>
      </w:r>
      <w:r w:rsidR="00D664C2" w:rsidRPr="00E50970">
        <w:rPr>
          <w:rFonts w:ascii="Times New Roman" w:hAnsi="Times New Roman" w:cs="Times New Roman"/>
          <w:sz w:val="28"/>
          <w:szCs w:val="28"/>
        </w:rPr>
        <w:t>очий), адрес электронной почты, в том числе законного представителя;</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данные паспорта или иного удостоверяющего личность документа</w:t>
      </w:r>
      <w:r w:rsidR="00D664C2" w:rsidRPr="00E50970">
        <w:rPr>
          <w:rFonts w:ascii="Times New Roman" w:hAnsi="Times New Roman" w:cs="Times New Roman"/>
          <w:sz w:val="28"/>
          <w:szCs w:val="28"/>
        </w:rPr>
        <w:t>, в том числе законного представителя</w:t>
      </w:r>
      <w:r w:rsidRPr="00E50970">
        <w:rPr>
          <w:rFonts w:ascii="Times New Roman" w:hAnsi="Times New Roman" w:cs="Times New Roman"/>
          <w:sz w:val="28"/>
          <w:szCs w:val="28"/>
        </w:rPr>
        <w:t>;</w:t>
      </w:r>
    </w:p>
    <w:p w:rsidR="00D664C2" w:rsidRPr="00E50970" w:rsidRDefault="00D664C2">
      <w:pPr>
        <w:rPr>
          <w:rFonts w:ascii="Times New Roman" w:hAnsi="Times New Roman" w:cs="Times New Roman"/>
          <w:sz w:val="28"/>
          <w:szCs w:val="28"/>
        </w:rPr>
      </w:pPr>
      <w:r w:rsidRPr="00E50970">
        <w:rPr>
          <w:rFonts w:ascii="Times New Roman" w:hAnsi="Times New Roman" w:cs="Times New Roman"/>
          <w:sz w:val="28"/>
          <w:szCs w:val="28"/>
        </w:rPr>
        <w:t>- реквизиты документа, подтверждающего полномочия представителя;</w:t>
      </w:r>
    </w:p>
    <w:p w:rsidR="00D664C2" w:rsidRPr="00E50970" w:rsidRDefault="00D664C2">
      <w:pPr>
        <w:rPr>
          <w:rFonts w:ascii="Times New Roman" w:hAnsi="Times New Roman" w:cs="Times New Roman"/>
          <w:sz w:val="28"/>
          <w:szCs w:val="28"/>
        </w:rPr>
      </w:pPr>
      <w:bookmarkStart w:id="42" w:name="sub_433"/>
      <w:r w:rsidRPr="00E50970">
        <w:rPr>
          <w:rFonts w:ascii="Times New Roman" w:hAnsi="Times New Roman" w:cs="Times New Roman"/>
          <w:sz w:val="28"/>
          <w:szCs w:val="28"/>
        </w:rPr>
        <w:t>- данные страхового свидетельства обязательного пенсионного страхования;</w:t>
      </w:r>
    </w:p>
    <w:p w:rsidR="00D664C2" w:rsidRPr="00E50970" w:rsidRDefault="00D664C2" w:rsidP="00D664C2">
      <w:pPr>
        <w:rPr>
          <w:rFonts w:ascii="Times New Roman" w:hAnsi="Times New Roman" w:cs="Times New Roman"/>
          <w:sz w:val="28"/>
          <w:szCs w:val="28"/>
        </w:rPr>
      </w:pPr>
      <w:r w:rsidRPr="00E50970">
        <w:rPr>
          <w:rFonts w:ascii="Times New Roman" w:hAnsi="Times New Roman" w:cs="Times New Roman"/>
          <w:sz w:val="28"/>
          <w:szCs w:val="28"/>
        </w:rPr>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 в том числе законного представителя;</w:t>
      </w:r>
    </w:p>
    <w:p w:rsidR="00D664C2" w:rsidRPr="00E50970" w:rsidRDefault="00D664C2" w:rsidP="00D664C2">
      <w:pPr>
        <w:rPr>
          <w:rFonts w:ascii="Times New Roman" w:hAnsi="Times New Roman" w:cs="Times New Roman"/>
          <w:sz w:val="28"/>
          <w:szCs w:val="28"/>
        </w:rPr>
      </w:pPr>
      <w:r w:rsidRPr="00E50970">
        <w:rPr>
          <w:rFonts w:ascii="Times New Roman" w:hAnsi="Times New Roman" w:cs="Times New Roman"/>
          <w:sz w:val="28"/>
          <w:szCs w:val="28"/>
        </w:rPr>
        <w:t>-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 в том числе законного представителя;</w:t>
      </w:r>
    </w:p>
    <w:p w:rsidR="00D664C2" w:rsidRPr="00E50970" w:rsidRDefault="00D664C2" w:rsidP="00D664C2">
      <w:pPr>
        <w:rPr>
          <w:rFonts w:ascii="Times New Roman" w:hAnsi="Times New Roman" w:cs="Times New Roman"/>
          <w:sz w:val="28"/>
          <w:szCs w:val="28"/>
        </w:rPr>
      </w:pPr>
      <w:r w:rsidRPr="00E50970">
        <w:rPr>
          <w:rFonts w:ascii="Times New Roman" w:hAnsi="Times New Roman" w:cs="Times New Roman"/>
          <w:sz w:val="28"/>
          <w:szCs w:val="28"/>
        </w:rPr>
        <w:t>- сведения, содержащиеся в справках о доходах, расходах, об имуществе и обязательствах имущественного характера.</w:t>
      </w:r>
    </w:p>
    <w:p w:rsidR="00D76D80" w:rsidRPr="00E50970" w:rsidRDefault="00D76D80">
      <w:pPr>
        <w:rPr>
          <w:rFonts w:ascii="Times New Roman" w:hAnsi="Times New Roman" w:cs="Times New Roman"/>
          <w:sz w:val="28"/>
          <w:szCs w:val="28"/>
        </w:rPr>
      </w:pPr>
      <w:bookmarkStart w:id="43" w:name="sub_44"/>
      <w:bookmarkEnd w:id="42"/>
      <w:r w:rsidRPr="00E50970">
        <w:rPr>
          <w:rFonts w:ascii="Times New Roman" w:hAnsi="Times New Roman" w:cs="Times New Roman"/>
          <w:sz w:val="28"/>
          <w:szCs w:val="28"/>
        </w:rP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bookmarkEnd w:id="43"/>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в случае, если субъект персональных данных дал согласие в письменной форме на обработку своих персональных данных;</w:t>
      </w:r>
    </w:p>
    <w:p w:rsidR="00D76D80" w:rsidRDefault="00D76D80">
      <w:pPr>
        <w:rPr>
          <w:rFonts w:ascii="Times New Roman" w:hAnsi="Times New Roman" w:cs="Times New Roman"/>
          <w:sz w:val="28"/>
          <w:szCs w:val="28"/>
        </w:rPr>
      </w:pPr>
      <w:r w:rsidRPr="00E50970">
        <w:rPr>
          <w:rFonts w:ascii="Times New Roman" w:hAnsi="Times New Roman" w:cs="Times New Roman"/>
          <w:sz w:val="28"/>
          <w:szCs w:val="28"/>
        </w:rPr>
        <w:t xml:space="preserve">- в соответствии с законодательством о государственной социальной помощи, </w:t>
      </w:r>
      <w:hyperlink r:id="rId21" w:history="1">
        <w:r w:rsidRPr="00E50970">
          <w:rPr>
            <w:rStyle w:val="a4"/>
            <w:rFonts w:ascii="Times New Roman" w:hAnsi="Times New Roman" w:cs="Times New Roman"/>
            <w:color w:val="auto"/>
            <w:sz w:val="28"/>
            <w:szCs w:val="28"/>
          </w:rPr>
          <w:t>трудовым законодательством</w:t>
        </w:r>
      </w:hyperlink>
      <w:r w:rsidRPr="00E50970">
        <w:rPr>
          <w:rFonts w:ascii="Times New Roman" w:hAnsi="Times New Roman" w:cs="Times New Roman"/>
          <w:sz w:val="28"/>
          <w:szCs w:val="28"/>
        </w:rPr>
        <w:t xml:space="preserve">, </w:t>
      </w:r>
      <w:hyperlink r:id="rId22" w:history="1">
        <w:r w:rsidRPr="00E50970">
          <w:rPr>
            <w:rStyle w:val="a4"/>
            <w:rFonts w:ascii="Times New Roman" w:hAnsi="Times New Roman" w:cs="Times New Roman"/>
            <w:color w:val="auto"/>
            <w:sz w:val="28"/>
            <w:szCs w:val="28"/>
          </w:rPr>
          <w:t>пенсионным законодательством</w:t>
        </w:r>
      </w:hyperlink>
      <w:r w:rsidRPr="00E50970">
        <w:rPr>
          <w:rFonts w:ascii="Times New Roman" w:hAnsi="Times New Roman" w:cs="Times New Roman"/>
          <w:sz w:val="28"/>
          <w:szCs w:val="28"/>
        </w:rPr>
        <w:t xml:space="preserve"> Российской Федерации.</w:t>
      </w:r>
    </w:p>
    <w:p w:rsidR="00633453" w:rsidRPr="00633453" w:rsidRDefault="00633453" w:rsidP="00633453">
      <w:pPr>
        <w:rPr>
          <w:rFonts w:ascii="Times New Roman" w:hAnsi="Times New Roman" w:cs="Times New Roman"/>
          <w:sz w:val="28"/>
          <w:szCs w:val="28"/>
        </w:rPr>
      </w:pPr>
      <w:r>
        <w:rPr>
          <w:rFonts w:ascii="Times New Roman" w:hAnsi="Times New Roman" w:cs="Times New Roman"/>
          <w:sz w:val="28"/>
          <w:szCs w:val="28"/>
        </w:rPr>
        <w:t xml:space="preserve">4.5. </w:t>
      </w:r>
      <w:r w:rsidRPr="00633453">
        <w:rPr>
          <w:rFonts w:ascii="Times New Roman" w:hAnsi="Times New Roman" w:cs="Times New Roman"/>
          <w:sz w:val="28"/>
          <w:szCs w:val="28"/>
        </w:rPr>
        <w:t>Персональные данные обрабатываются в учреждении в целях:</w:t>
      </w:r>
    </w:p>
    <w:p w:rsidR="00633453" w:rsidRPr="00633453" w:rsidRDefault="00633453" w:rsidP="00633453">
      <w:pPr>
        <w:rPr>
          <w:rFonts w:ascii="Times New Roman" w:hAnsi="Times New Roman" w:cs="Times New Roman"/>
          <w:sz w:val="28"/>
          <w:szCs w:val="28"/>
        </w:rPr>
      </w:pPr>
      <w:r>
        <w:rPr>
          <w:rFonts w:ascii="Times New Roman" w:hAnsi="Times New Roman" w:cs="Times New Roman"/>
          <w:sz w:val="28"/>
          <w:szCs w:val="28"/>
        </w:rPr>
        <w:t xml:space="preserve">- </w:t>
      </w:r>
      <w:r w:rsidRPr="00633453">
        <w:rPr>
          <w:rFonts w:ascii="Times New Roman" w:hAnsi="Times New Roman" w:cs="Times New Roman"/>
          <w:sz w:val="28"/>
          <w:szCs w:val="28"/>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Учреждения;</w:t>
      </w:r>
    </w:p>
    <w:p w:rsidR="00633453" w:rsidRPr="00633453" w:rsidRDefault="00633453" w:rsidP="00633453">
      <w:pPr>
        <w:rPr>
          <w:rFonts w:ascii="Times New Roman" w:hAnsi="Times New Roman" w:cs="Times New Roman"/>
          <w:sz w:val="28"/>
          <w:szCs w:val="28"/>
        </w:rPr>
      </w:pPr>
      <w:r>
        <w:rPr>
          <w:rFonts w:ascii="Times New Roman" w:hAnsi="Times New Roman" w:cs="Times New Roman"/>
          <w:sz w:val="28"/>
          <w:szCs w:val="28"/>
        </w:rPr>
        <w:t xml:space="preserve">- </w:t>
      </w:r>
      <w:r w:rsidRPr="00633453">
        <w:rPr>
          <w:rFonts w:ascii="Times New Roman" w:hAnsi="Times New Roman" w:cs="Times New Roman"/>
          <w:sz w:val="28"/>
          <w:szCs w:val="28"/>
        </w:rPr>
        <w:t>осуществление функций, полномочий и обязанностей, возложенных законодательством Российской Федерации на Учреждение, в том числе по предоставлению персональных данных в органы государственной власти, в Пенсионный фонд Российской Федерации, в Фонд социальные страхования Российской Федерации, а так же в иные государственные органы;</w:t>
      </w:r>
    </w:p>
    <w:p w:rsidR="00633453" w:rsidRPr="00633453" w:rsidRDefault="00633453" w:rsidP="00633453">
      <w:pPr>
        <w:rPr>
          <w:rFonts w:ascii="Times New Roman" w:hAnsi="Times New Roman" w:cs="Times New Roman"/>
          <w:sz w:val="28"/>
          <w:szCs w:val="28"/>
        </w:rPr>
      </w:pPr>
      <w:r>
        <w:rPr>
          <w:rFonts w:ascii="Times New Roman" w:hAnsi="Times New Roman" w:cs="Times New Roman"/>
          <w:sz w:val="28"/>
          <w:szCs w:val="28"/>
        </w:rPr>
        <w:t xml:space="preserve">- </w:t>
      </w:r>
      <w:r w:rsidRPr="00633453">
        <w:rPr>
          <w:rFonts w:ascii="Times New Roman" w:hAnsi="Times New Roman" w:cs="Times New Roman"/>
          <w:sz w:val="28"/>
          <w:szCs w:val="28"/>
        </w:rPr>
        <w:t>регулирования трудовых отношений с работниками Учреждения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633453" w:rsidRPr="00633453" w:rsidRDefault="001732E5" w:rsidP="00633453">
      <w:pPr>
        <w:rPr>
          <w:rFonts w:ascii="Times New Roman" w:hAnsi="Times New Roman" w:cs="Times New Roman"/>
          <w:sz w:val="28"/>
          <w:szCs w:val="28"/>
        </w:rPr>
      </w:pPr>
      <w:r>
        <w:rPr>
          <w:rFonts w:ascii="Times New Roman" w:hAnsi="Times New Roman" w:cs="Times New Roman"/>
          <w:sz w:val="28"/>
          <w:szCs w:val="28"/>
        </w:rPr>
        <w:t xml:space="preserve">- </w:t>
      </w:r>
      <w:r w:rsidR="00633453" w:rsidRPr="00633453">
        <w:rPr>
          <w:rFonts w:ascii="Times New Roman" w:hAnsi="Times New Roman" w:cs="Times New Roman"/>
          <w:sz w:val="28"/>
          <w:szCs w:val="28"/>
        </w:rPr>
        <w:t>предоставления работникам Учреждения дополнительных гарантий;</w:t>
      </w:r>
    </w:p>
    <w:p w:rsidR="00633453" w:rsidRPr="00633453" w:rsidRDefault="001732E5" w:rsidP="00633453">
      <w:pPr>
        <w:rPr>
          <w:rFonts w:ascii="Times New Roman" w:hAnsi="Times New Roman" w:cs="Times New Roman"/>
          <w:sz w:val="28"/>
          <w:szCs w:val="28"/>
        </w:rPr>
      </w:pPr>
      <w:r>
        <w:rPr>
          <w:rFonts w:ascii="Times New Roman" w:hAnsi="Times New Roman" w:cs="Times New Roman"/>
          <w:sz w:val="28"/>
          <w:szCs w:val="28"/>
        </w:rPr>
        <w:t xml:space="preserve">- </w:t>
      </w:r>
      <w:r w:rsidR="00633453" w:rsidRPr="00633453">
        <w:rPr>
          <w:rFonts w:ascii="Times New Roman" w:hAnsi="Times New Roman" w:cs="Times New Roman"/>
          <w:sz w:val="28"/>
          <w:szCs w:val="28"/>
        </w:rPr>
        <w:t>защиты жизни, здоровья или иных жизненно важных интересов субъектов персональных данных;</w:t>
      </w:r>
    </w:p>
    <w:p w:rsidR="00633453" w:rsidRPr="00633453" w:rsidRDefault="001732E5" w:rsidP="00633453">
      <w:pPr>
        <w:rPr>
          <w:rFonts w:ascii="Times New Roman" w:hAnsi="Times New Roman" w:cs="Times New Roman"/>
          <w:sz w:val="28"/>
          <w:szCs w:val="28"/>
        </w:rPr>
      </w:pPr>
      <w:r>
        <w:rPr>
          <w:rFonts w:ascii="Times New Roman" w:hAnsi="Times New Roman" w:cs="Times New Roman"/>
          <w:sz w:val="28"/>
          <w:szCs w:val="28"/>
        </w:rPr>
        <w:t xml:space="preserve">- </w:t>
      </w:r>
      <w:r w:rsidR="00633453" w:rsidRPr="00633453">
        <w:rPr>
          <w:rFonts w:ascii="Times New Roman" w:hAnsi="Times New Roman" w:cs="Times New Roman"/>
          <w:sz w:val="28"/>
          <w:szCs w:val="28"/>
        </w:rPr>
        <w:t>подготовки, заключения, исполнения и прекращения договоров с контрагентами;</w:t>
      </w:r>
    </w:p>
    <w:p w:rsidR="00633453" w:rsidRPr="00633453" w:rsidRDefault="001732E5" w:rsidP="00633453">
      <w:pPr>
        <w:rPr>
          <w:rFonts w:ascii="Times New Roman" w:hAnsi="Times New Roman" w:cs="Times New Roman"/>
          <w:sz w:val="28"/>
          <w:szCs w:val="28"/>
        </w:rPr>
      </w:pPr>
      <w:r>
        <w:rPr>
          <w:rFonts w:ascii="Times New Roman" w:hAnsi="Times New Roman" w:cs="Times New Roman"/>
          <w:sz w:val="28"/>
          <w:szCs w:val="28"/>
        </w:rPr>
        <w:t xml:space="preserve">- </w:t>
      </w:r>
      <w:r w:rsidR="00633453" w:rsidRPr="00633453">
        <w:rPr>
          <w:rFonts w:ascii="Times New Roman" w:hAnsi="Times New Roman" w:cs="Times New Roman"/>
          <w:sz w:val="28"/>
          <w:szCs w:val="28"/>
        </w:rPr>
        <w:t>осуществления прав и законных интересов Учреждения в рамках осуществления видов деятельности, предусмотренных Уставом и иными локальными нормативными актами Учреждения, или третьих лиц, либо достижения общественно значимых целей;</w:t>
      </w:r>
    </w:p>
    <w:p w:rsidR="00633453" w:rsidRDefault="00633453" w:rsidP="00633453">
      <w:pPr>
        <w:rPr>
          <w:rFonts w:ascii="Times New Roman" w:hAnsi="Times New Roman" w:cs="Times New Roman"/>
          <w:sz w:val="28"/>
          <w:szCs w:val="28"/>
        </w:rPr>
      </w:pPr>
      <w:r w:rsidRPr="00633453">
        <w:rPr>
          <w:rFonts w:ascii="Times New Roman" w:hAnsi="Times New Roman" w:cs="Times New Roman"/>
          <w:sz w:val="28"/>
          <w:szCs w:val="28"/>
        </w:rPr>
        <w:t>-</w:t>
      </w:r>
      <w:r w:rsidRPr="00633453">
        <w:rPr>
          <w:rFonts w:ascii="Times New Roman" w:hAnsi="Times New Roman" w:cs="Times New Roman"/>
          <w:sz w:val="28"/>
          <w:szCs w:val="28"/>
        </w:rPr>
        <w:tab/>
        <w:t>в иных законных целях.</w:t>
      </w:r>
    </w:p>
    <w:p w:rsidR="001732E5" w:rsidRPr="00E50970" w:rsidRDefault="001732E5" w:rsidP="00633453">
      <w:pPr>
        <w:rPr>
          <w:rFonts w:ascii="Times New Roman" w:hAnsi="Times New Roman" w:cs="Times New Roman"/>
          <w:sz w:val="28"/>
          <w:szCs w:val="28"/>
        </w:rPr>
      </w:pPr>
      <w:r>
        <w:rPr>
          <w:rFonts w:ascii="Times New Roman" w:hAnsi="Times New Roman" w:cs="Times New Roman"/>
          <w:sz w:val="28"/>
          <w:szCs w:val="28"/>
        </w:rPr>
        <w:t xml:space="preserve">4.6. </w:t>
      </w:r>
      <w:r w:rsidRPr="001732E5">
        <w:rPr>
          <w:rFonts w:ascii="Times New Roman" w:hAnsi="Times New Roman" w:cs="Times New Roman"/>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w:t>
      </w:r>
      <w:r>
        <w:rPr>
          <w:rFonts w:ascii="Times New Roman" w:hAnsi="Times New Roman" w:cs="Times New Roman"/>
          <w:sz w:val="28"/>
          <w:szCs w:val="28"/>
        </w:rPr>
        <w:t>х убеждений, интимной жизни в у</w:t>
      </w:r>
      <w:r w:rsidRPr="001732E5">
        <w:rPr>
          <w:rFonts w:ascii="Times New Roman" w:hAnsi="Times New Roman" w:cs="Times New Roman"/>
          <w:sz w:val="28"/>
          <w:szCs w:val="28"/>
        </w:rPr>
        <w:t>чреждении не осуществляется.</w:t>
      </w:r>
    </w:p>
    <w:p w:rsidR="00D76D80" w:rsidRPr="00E50970" w:rsidRDefault="00D76D80">
      <w:pPr>
        <w:pStyle w:val="1"/>
        <w:rPr>
          <w:rFonts w:ascii="Times New Roman" w:hAnsi="Times New Roman" w:cs="Times New Roman"/>
          <w:color w:val="auto"/>
          <w:sz w:val="28"/>
          <w:szCs w:val="28"/>
        </w:rPr>
      </w:pPr>
      <w:bookmarkStart w:id="44" w:name="sub_500"/>
      <w:r w:rsidRPr="00E50970">
        <w:rPr>
          <w:rFonts w:ascii="Times New Roman" w:hAnsi="Times New Roman" w:cs="Times New Roman"/>
          <w:color w:val="auto"/>
          <w:sz w:val="28"/>
          <w:szCs w:val="28"/>
        </w:rPr>
        <w:t>5. Порядок и условия обработки персональных данных</w:t>
      </w:r>
    </w:p>
    <w:bookmarkEnd w:id="44"/>
    <w:p w:rsidR="00D76D80" w:rsidRPr="00E50970" w:rsidRDefault="00D76D80">
      <w:pPr>
        <w:rPr>
          <w:rFonts w:ascii="Times New Roman" w:hAnsi="Times New Roman" w:cs="Times New Roman"/>
          <w:sz w:val="28"/>
          <w:szCs w:val="28"/>
        </w:rPr>
      </w:pPr>
    </w:p>
    <w:p w:rsidR="00D76D80" w:rsidRPr="00E50970" w:rsidRDefault="00D76D80">
      <w:pPr>
        <w:rPr>
          <w:rFonts w:ascii="Times New Roman" w:hAnsi="Times New Roman" w:cs="Times New Roman"/>
          <w:sz w:val="28"/>
          <w:szCs w:val="28"/>
        </w:rPr>
      </w:pPr>
      <w:bookmarkStart w:id="45" w:name="sub_51"/>
      <w:r w:rsidRPr="00E50970">
        <w:rPr>
          <w:rFonts w:ascii="Times New Roman" w:hAnsi="Times New Roman" w:cs="Times New Roman"/>
          <w:sz w:val="28"/>
          <w:szCs w:val="28"/>
        </w:rPr>
        <w:t>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D664C2" w:rsidRPr="00E50970" w:rsidRDefault="00D664C2">
      <w:pPr>
        <w:rPr>
          <w:rFonts w:ascii="Times New Roman" w:hAnsi="Times New Roman" w:cs="Times New Roman"/>
          <w:sz w:val="28"/>
          <w:szCs w:val="28"/>
        </w:rPr>
      </w:pPr>
      <w:bookmarkStart w:id="46" w:name="sub_54"/>
      <w:bookmarkEnd w:id="45"/>
      <w:r w:rsidRPr="00E50970">
        <w:rPr>
          <w:rFonts w:ascii="Times New Roman" w:hAnsi="Times New Roman" w:cs="Times New Roman"/>
          <w:sz w:val="28"/>
          <w:szCs w:val="28"/>
        </w:rPr>
        <w:t>5.2</w:t>
      </w:r>
      <w:r w:rsidR="00D76D80" w:rsidRPr="00E50970">
        <w:rPr>
          <w:rFonts w:ascii="Times New Roman" w:hAnsi="Times New Roman" w:cs="Times New Roman"/>
          <w:sz w:val="28"/>
          <w:szCs w:val="28"/>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w:t>
      </w:r>
      <w:bookmarkStart w:id="47" w:name="sub_55"/>
      <w:bookmarkEnd w:id="46"/>
      <w:r w:rsidRPr="00E50970">
        <w:rPr>
          <w:rFonts w:ascii="Times New Roman" w:hAnsi="Times New Roman" w:cs="Times New Roman"/>
          <w:sz w:val="28"/>
          <w:szCs w:val="28"/>
        </w:rPr>
        <w:t>.</w:t>
      </w:r>
    </w:p>
    <w:p w:rsidR="00D76D80" w:rsidRPr="00E50970" w:rsidRDefault="00E50970">
      <w:pPr>
        <w:rPr>
          <w:rFonts w:ascii="Times New Roman" w:hAnsi="Times New Roman" w:cs="Times New Roman"/>
          <w:sz w:val="28"/>
          <w:szCs w:val="28"/>
        </w:rPr>
      </w:pPr>
      <w:r w:rsidRPr="00E50970">
        <w:rPr>
          <w:rFonts w:ascii="Times New Roman" w:hAnsi="Times New Roman" w:cs="Times New Roman"/>
          <w:sz w:val="28"/>
          <w:szCs w:val="28"/>
        </w:rPr>
        <w:t>5.3</w:t>
      </w:r>
      <w:r w:rsidR="00D76D80" w:rsidRPr="00E50970">
        <w:rPr>
          <w:rFonts w:ascii="Times New Roman" w:hAnsi="Times New Roman" w:cs="Times New Roman"/>
          <w:sz w:val="28"/>
          <w:szCs w:val="28"/>
        </w:rPr>
        <w:t xml:space="preserve">.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23" w:history="1">
        <w:r w:rsidR="00D76D80" w:rsidRPr="00E50970">
          <w:rPr>
            <w:rStyle w:val="a4"/>
            <w:rFonts w:ascii="Times New Roman" w:hAnsi="Times New Roman" w:cs="Times New Roman"/>
            <w:color w:val="auto"/>
            <w:sz w:val="28"/>
            <w:szCs w:val="28"/>
          </w:rPr>
          <w:t>ч. 5 ст. 18</w:t>
        </w:r>
      </w:hyperlink>
      <w:r w:rsidR="00D76D80" w:rsidRPr="00E50970">
        <w:rPr>
          <w:rFonts w:ascii="Times New Roman" w:hAnsi="Times New Roman" w:cs="Times New Roman"/>
          <w:sz w:val="28"/>
          <w:szCs w:val="28"/>
        </w:rPr>
        <w:t xml:space="preserve"> Федерального закона "О персональных данных".</w:t>
      </w:r>
    </w:p>
    <w:bookmarkEnd w:id="47"/>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76D80" w:rsidRPr="00E50970" w:rsidRDefault="00E50970">
      <w:pPr>
        <w:rPr>
          <w:rFonts w:ascii="Times New Roman" w:hAnsi="Times New Roman" w:cs="Times New Roman"/>
          <w:sz w:val="28"/>
          <w:szCs w:val="28"/>
        </w:rPr>
      </w:pPr>
      <w:bookmarkStart w:id="48" w:name="sub_56"/>
      <w:r w:rsidRPr="00E50970">
        <w:rPr>
          <w:rFonts w:ascii="Times New Roman" w:hAnsi="Times New Roman" w:cs="Times New Roman"/>
          <w:sz w:val="28"/>
          <w:szCs w:val="28"/>
        </w:rPr>
        <w:t>5.4</w:t>
      </w:r>
      <w:r w:rsidR="00D76D80" w:rsidRPr="00E50970">
        <w:rPr>
          <w:rFonts w:ascii="Times New Roman" w:hAnsi="Times New Roman" w:cs="Times New Roman"/>
          <w:sz w:val="28"/>
          <w:szCs w:val="28"/>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D76D80" w:rsidRPr="00E50970" w:rsidRDefault="00D76D80">
      <w:pPr>
        <w:rPr>
          <w:rFonts w:ascii="Times New Roman" w:hAnsi="Times New Roman" w:cs="Times New Roman"/>
          <w:sz w:val="28"/>
          <w:szCs w:val="28"/>
        </w:rPr>
      </w:pPr>
      <w:bookmarkStart w:id="49" w:name="sub_57"/>
      <w:bookmarkEnd w:id="48"/>
      <w:r w:rsidRPr="00E50970">
        <w:rPr>
          <w:rFonts w:ascii="Times New Roman" w:hAnsi="Times New Roman" w:cs="Times New Roman"/>
          <w:sz w:val="28"/>
          <w:szCs w:val="28"/>
        </w:rPr>
        <w:t>5.</w:t>
      </w:r>
      <w:r w:rsidR="00E50970" w:rsidRPr="00E50970">
        <w:rPr>
          <w:rFonts w:ascii="Times New Roman" w:hAnsi="Times New Roman" w:cs="Times New Roman"/>
          <w:sz w:val="28"/>
          <w:szCs w:val="28"/>
        </w:rPr>
        <w:t>5</w:t>
      </w:r>
      <w:r w:rsidRPr="00E50970">
        <w:rPr>
          <w:rFonts w:ascii="Times New Roman" w:hAnsi="Times New Roman" w:cs="Times New Roman"/>
          <w:sz w:val="28"/>
          <w:szCs w:val="28"/>
        </w:rPr>
        <w:t>.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bookmarkEnd w:id="49"/>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D76D80" w:rsidRPr="00E50970" w:rsidRDefault="00D76D80">
      <w:pPr>
        <w:rPr>
          <w:rFonts w:ascii="Times New Roman" w:hAnsi="Times New Roman" w:cs="Times New Roman"/>
          <w:sz w:val="28"/>
          <w:szCs w:val="28"/>
        </w:rPr>
      </w:pPr>
      <w:bookmarkStart w:id="50" w:name="sub_58"/>
      <w:r w:rsidRPr="00E50970">
        <w:rPr>
          <w:rFonts w:ascii="Times New Roman" w:hAnsi="Times New Roman" w:cs="Times New Roman"/>
          <w:sz w:val="28"/>
          <w:szCs w:val="28"/>
        </w:rPr>
        <w:t>5.</w:t>
      </w:r>
      <w:r w:rsidR="00E50970" w:rsidRPr="00E50970">
        <w:rPr>
          <w:rFonts w:ascii="Times New Roman" w:hAnsi="Times New Roman" w:cs="Times New Roman"/>
          <w:sz w:val="28"/>
          <w:szCs w:val="28"/>
        </w:rPr>
        <w:t>6</w:t>
      </w:r>
      <w:r w:rsidRPr="00E50970">
        <w:rPr>
          <w:rFonts w:ascii="Times New Roman" w:hAnsi="Times New Roman" w:cs="Times New Roman"/>
          <w:sz w:val="28"/>
          <w:szCs w:val="28"/>
        </w:rPr>
        <w:t xml:space="preserve">.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4" w:history="1">
        <w:r w:rsidRPr="00E50970">
          <w:rPr>
            <w:rStyle w:val="a4"/>
            <w:rFonts w:ascii="Times New Roman" w:hAnsi="Times New Roman" w:cs="Times New Roman"/>
            <w:color w:val="auto"/>
            <w:sz w:val="28"/>
            <w:szCs w:val="28"/>
          </w:rPr>
          <w:t>федеральным законом</w:t>
        </w:r>
      </w:hyperlink>
      <w:r w:rsidRPr="00E50970">
        <w:rPr>
          <w:rFonts w:ascii="Times New Roman" w:hAnsi="Times New Roman" w:cs="Times New Roman"/>
          <w:sz w:val="28"/>
          <w:szCs w:val="28"/>
        </w:rPr>
        <w:t>.</w:t>
      </w:r>
    </w:p>
    <w:p w:rsidR="00D76D80" w:rsidRDefault="00D76D80">
      <w:pPr>
        <w:rPr>
          <w:rFonts w:ascii="Times New Roman" w:hAnsi="Times New Roman" w:cs="Times New Roman"/>
          <w:sz w:val="28"/>
          <w:szCs w:val="28"/>
        </w:rPr>
      </w:pPr>
      <w:bookmarkStart w:id="51" w:name="sub_1233"/>
      <w:bookmarkEnd w:id="50"/>
      <w:r w:rsidRPr="00E50970">
        <w:rPr>
          <w:rFonts w:ascii="Times New Roman" w:hAnsi="Times New Roman" w:cs="Times New Roman"/>
          <w:sz w:val="28"/>
          <w:szCs w:val="28"/>
        </w:rPr>
        <w:t>5.</w:t>
      </w:r>
      <w:r w:rsidR="00E50970" w:rsidRPr="00E50970">
        <w:rPr>
          <w:rFonts w:ascii="Times New Roman" w:hAnsi="Times New Roman" w:cs="Times New Roman"/>
          <w:sz w:val="28"/>
          <w:szCs w:val="28"/>
        </w:rPr>
        <w:t>7</w:t>
      </w:r>
      <w:r w:rsidRPr="00E50970">
        <w:rPr>
          <w:rFonts w:ascii="Times New Roman" w:hAnsi="Times New Roman" w:cs="Times New Roman"/>
          <w:sz w:val="28"/>
          <w:szCs w:val="28"/>
        </w:rPr>
        <w:t>.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 xml:space="preserve">5.8. </w:t>
      </w:r>
      <w:r w:rsidRPr="001732E5">
        <w:rPr>
          <w:rFonts w:ascii="Times New Roman" w:hAnsi="Times New Roman" w:cs="Times New Roman"/>
          <w:sz w:val="28"/>
          <w:szCs w:val="28"/>
        </w:rPr>
        <w:t>О</w:t>
      </w:r>
      <w:r>
        <w:rPr>
          <w:rFonts w:ascii="Times New Roman" w:hAnsi="Times New Roman" w:cs="Times New Roman"/>
          <w:sz w:val="28"/>
          <w:szCs w:val="28"/>
        </w:rPr>
        <w:t>бработка персональных данных в у</w:t>
      </w:r>
      <w:r w:rsidRPr="001732E5">
        <w:rPr>
          <w:rFonts w:ascii="Times New Roman" w:hAnsi="Times New Roman" w:cs="Times New Roman"/>
          <w:sz w:val="28"/>
          <w:szCs w:val="28"/>
        </w:rPr>
        <w:t>чреждении осуществляется следующими способами:</w:t>
      </w:r>
    </w:p>
    <w:p w:rsidR="001732E5" w:rsidRPr="001732E5" w:rsidRDefault="001732E5" w:rsidP="001732E5">
      <w:pPr>
        <w:rPr>
          <w:rFonts w:ascii="Times New Roman" w:hAnsi="Times New Roman" w:cs="Times New Roman"/>
          <w:sz w:val="28"/>
          <w:szCs w:val="28"/>
        </w:rPr>
      </w:pPr>
      <w:r w:rsidRPr="001732E5">
        <w:rPr>
          <w:rFonts w:ascii="Times New Roman" w:hAnsi="Times New Roman" w:cs="Times New Roman"/>
          <w:sz w:val="28"/>
          <w:szCs w:val="28"/>
        </w:rPr>
        <w:t>-</w:t>
      </w:r>
      <w:r w:rsidRPr="001732E5">
        <w:rPr>
          <w:rFonts w:ascii="Times New Roman" w:hAnsi="Times New Roman" w:cs="Times New Roman"/>
          <w:sz w:val="28"/>
          <w:szCs w:val="28"/>
        </w:rPr>
        <w:tab/>
        <w:t>неавтоматизированная обработка персональных данных;</w:t>
      </w:r>
    </w:p>
    <w:p w:rsidR="001732E5" w:rsidRPr="001732E5" w:rsidRDefault="001732E5" w:rsidP="001732E5">
      <w:pPr>
        <w:rPr>
          <w:rFonts w:ascii="Times New Roman" w:hAnsi="Times New Roman" w:cs="Times New Roman"/>
          <w:sz w:val="28"/>
          <w:szCs w:val="28"/>
        </w:rPr>
      </w:pPr>
      <w:r w:rsidRPr="001732E5">
        <w:rPr>
          <w:rFonts w:ascii="Times New Roman" w:hAnsi="Times New Roman" w:cs="Times New Roman"/>
          <w:sz w:val="28"/>
          <w:szCs w:val="28"/>
        </w:rPr>
        <w:t>-</w:t>
      </w:r>
      <w:r w:rsidRPr="001732E5">
        <w:rPr>
          <w:rFonts w:ascii="Times New Roman" w:hAnsi="Times New Roman" w:cs="Times New Roman"/>
          <w:sz w:val="28"/>
          <w:szCs w:val="28"/>
        </w:rPr>
        <w:tab/>
        <w:t>автоматизированная обработка персональных данных с передачей информации по информационно-телекоммуникационным сетям или без таковой;</w:t>
      </w:r>
    </w:p>
    <w:p w:rsidR="001732E5" w:rsidRPr="00E50970" w:rsidRDefault="001732E5" w:rsidP="001732E5">
      <w:pPr>
        <w:rPr>
          <w:rFonts w:ascii="Times New Roman" w:hAnsi="Times New Roman" w:cs="Times New Roman"/>
          <w:sz w:val="28"/>
          <w:szCs w:val="28"/>
        </w:rPr>
      </w:pPr>
      <w:r w:rsidRPr="001732E5">
        <w:rPr>
          <w:rFonts w:ascii="Times New Roman" w:hAnsi="Times New Roman" w:cs="Times New Roman"/>
          <w:sz w:val="28"/>
          <w:szCs w:val="28"/>
        </w:rPr>
        <w:t>-</w:t>
      </w:r>
      <w:r w:rsidRPr="001732E5">
        <w:rPr>
          <w:rFonts w:ascii="Times New Roman" w:hAnsi="Times New Roman" w:cs="Times New Roman"/>
          <w:sz w:val="28"/>
          <w:szCs w:val="28"/>
        </w:rPr>
        <w:tab/>
        <w:t>смешанная обработка персональных данных.</w:t>
      </w:r>
    </w:p>
    <w:bookmarkEnd w:id="51"/>
    <w:p w:rsidR="00D76D80" w:rsidRPr="00E50970" w:rsidRDefault="00D76D80">
      <w:pPr>
        <w:rPr>
          <w:rFonts w:ascii="Times New Roman" w:hAnsi="Times New Roman" w:cs="Times New Roman"/>
          <w:sz w:val="28"/>
          <w:szCs w:val="28"/>
        </w:rPr>
      </w:pPr>
    </w:p>
    <w:p w:rsidR="00D76D80" w:rsidRPr="00E50970" w:rsidRDefault="00D76D80">
      <w:pPr>
        <w:pStyle w:val="1"/>
        <w:rPr>
          <w:rFonts w:ascii="Times New Roman" w:hAnsi="Times New Roman" w:cs="Times New Roman"/>
          <w:color w:val="auto"/>
          <w:sz w:val="28"/>
          <w:szCs w:val="28"/>
        </w:rPr>
      </w:pPr>
      <w:bookmarkStart w:id="52" w:name="sub_600"/>
      <w:r w:rsidRPr="00E50970">
        <w:rPr>
          <w:rFonts w:ascii="Times New Roman" w:hAnsi="Times New Roman" w:cs="Times New Roman"/>
          <w:color w:val="auto"/>
          <w:sz w:val="28"/>
          <w:szCs w:val="28"/>
        </w:rPr>
        <w:t>6. Актуализация, исправление, удаление и уничтожение персональных данных, ответы на запросы субъектов на доступ к персональным данным</w:t>
      </w:r>
    </w:p>
    <w:bookmarkEnd w:id="52"/>
    <w:p w:rsidR="00D76D80" w:rsidRPr="00E50970" w:rsidRDefault="00D76D80">
      <w:pPr>
        <w:rPr>
          <w:rFonts w:ascii="Times New Roman" w:hAnsi="Times New Roman" w:cs="Times New Roman"/>
          <w:sz w:val="28"/>
          <w:szCs w:val="28"/>
        </w:rPr>
      </w:pPr>
    </w:p>
    <w:p w:rsidR="00D76D80" w:rsidRPr="00E50970" w:rsidRDefault="00D76D80">
      <w:pPr>
        <w:rPr>
          <w:rFonts w:ascii="Times New Roman" w:hAnsi="Times New Roman" w:cs="Times New Roman"/>
          <w:sz w:val="28"/>
          <w:szCs w:val="28"/>
        </w:rPr>
      </w:pPr>
      <w:bookmarkStart w:id="53" w:name="sub_61"/>
      <w:r w:rsidRPr="00E50970">
        <w:rPr>
          <w:rFonts w:ascii="Times New Roman" w:hAnsi="Times New Roman" w:cs="Times New Roman"/>
          <w:sz w:val="28"/>
          <w:szCs w:val="28"/>
        </w:rPr>
        <w:t>6.1.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76D80" w:rsidRPr="00E50970" w:rsidRDefault="00D76D80">
      <w:pPr>
        <w:rPr>
          <w:rFonts w:ascii="Times New Roman" w:hAnsi="Times New Roman" w:cs="Times New Roman"/>
          <w:sz w:val="28"/>
          <w:szCs w:val="28"/>
        </w:rPr>
      </w:pPr>
      <w:bookmarkStart w:id="54" w:name="sub_62"/>
      <w:bookmarkEnd w:id="53"/>
      <w:r w:rsidRPr="00E50970">
        <w:rPr>
          <w:rFonts w:ascii="Times New Roman" w:hAnsi="Times New Roman" w:cs="Times New Roman"/>
          <w:sz w:val="28"/>
          <w:szCs w:val="28"/>
        </w:rPr>
        <w:t>6.2.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76D80" w:rsidRPr="00E50970" w:rsidRDefault="00D76D80">
      <w:pPr>
        <w:rPr>
          <w:rFonts w:ascii="Times New Roman" w:hAnsi="Times New Roman" w:cs="Times New Roman"/>
          <w:sz w:val="28"/>
          <w:szCs w:val="28"/>
        </w:rPr>
      </w:pPr>
      <w:bookmarkStart w:id="55" w:name="sub_64"/>
      <w:bookmarkEnd w:id="54"/>
      <w:r w:rsidRPr="00E50970">
        <w:rPr>
          <w:rFonts w:ascii="Times New Roman" w:hAnsi="Times New Roman" w:cs="Times New Roman"/>
          <w:sz w:val="28"/>
          <w:szCs w:val="28"/>
        </w:rPr>
        <w:t>6.4.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bookmarkEnd w:id="55"/>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в случае отзыва субъектом персональных данных согласия на обработку его персональных данных;</w:t>
      </w:r>
    </w:p>
    <w:p w:rsidR="00D76D80" w:rsidRPr="00E50970" w:rsidRDefault="00D76D80">
      <w:pPr>
        <w:rPr>
          <w:rFonts w:ascii="Times New Roman" w:hAnsi="Times New Roman" w:cs="Times New Roman"/>
          <w:sz w:val="28"/>
          <w:szCs w:val="28"/>
        </w:rPr>
      </w:pPr>
      <w:r w:rsidRPr="00E50970">
        <w:rPr>
          <w:rFonts w:ascii="Times New Roman" w:hAnsi="Times New Roman" w:cs="Times New Roman"/>
          <w:sz w:val="28"/>
          <w:szCs w:val="28"/>
        </w:rPr>
        <w:t>-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732E5" w:rsidRDefault="001732E5" w:rsidP="001732E5">
      <w:pPr>
        <w:rPr>
          <w:rFonts w:ascii="Times New Roman" w:hAnsi="Times New Roman" w:cs="Times New Roman"/>
          <w:sz w:val="28"/>
          <w:szCs w:val="28"/>
        </w:rPr>
      </w:pPr>
    </w:p>
    <w:p w:rsidR="001732E5" w:rsidRPr="001732E5" w:rsidRDefault="001732E5" w:rsidP="001732E5">
      <w:pPr>
        <w:jc w:val="center"/>
        <w:rPr>
          <w:rFonts w:ascii="Times New Roman" w:hAnsi="Times New Roman" w:cs="Times New Roman"/>
          <w:b/>
          <w:sz w:val="28"/>
          <w:szCs w:val="28"/>
        </w:rPr>
      </w:pPr>
      <w:r w:rsidRPr="001732E5">
        <w:rPr>
          <w:rFonts w:ascii="Times New Roman" w:hAnsi="Times New Roman" w:cs="Times New Roman"/>
          <w:b/>
          <w:sz w:val="28"/>
          <w:szCs w:val="28"/>
        </w:rPr>
        <w:t>7. Меры, принимаемые оператором для обеспечения выполнения обязанностей оператора при обработке персональных</w:t>
      </w:r>
      <w:r>
        <w:rPr>
          <w:rFonts w:ascii="Times New Roman" w:hAnsi="Times New Roman" w:cs="Times New Roman"/>
          <w:b/>
          <w:sz w:val="28"/>
          <w:szCs w:val="28"/>
        </w:rPr>
        <w:t xml:space="preserve"> </w:t>
      </w:r>
      <w:r w:rsidRPr="001732E5">
        <w:rPr>
          <w:rFonts w:ascii="Times New Roman" w:hAnsi="Times New Roman" w:cs="Times New Roman"/>
          <w:b/>
          <w:sz w:val="28"/>
          <w:szCs w:val="28"/>
        </w:rPr>
        <w:t>данных</w:t>
      </w:r>
    </w:p>
    <w:p w:rsidR="001732E5" w:rsidRDefault="001732E5" w:rsidP="001732E5">
      <w:pPr>
        <w:rPr>
          <w:rFonts w:ascii="Times New Roman" w:hAnsi="Times New Roman" w:cs="Times New Roman"/>
          <w:sz w:val="28"/>
          <w:szCs w:val="28"/>
        </w:rPr>
      </w:pP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7</w:t>
      </w:r>
      <w:r w:rsidRPr="001732E5">
        <w:rPr>
          <w:rFonts w:ascii="Times New Roman" w:hAnsi="Times New Roman" w:cs="Times New Roman"/>
          <w:sz w:val="28"/>
          <w:szCs w:val="28"/>
        </w:rPr>
        <w:t>.1.</w:t>
      </w:r>
      <w:r w:rsidRPr="001732E5">
        <w:rPr>
          <w:rFonts w:ascii="Times New Roman" w:hAnsi="Times New Roman" w:cs="Times New Roman"/>
          <w:sz w:val="28"/>
          <w:szCs w:val="28"/>
        </w:rPr>
        <w:tab/>
        <w:t>Меры, необходимые и достаточные для обеспечения выполнения обязанностей оператора, предусмотренных законодательством Российской Федерации в области персональных данных, включают:</w:t>
      </w: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 xml:space="preserve">- </w:t>
      </w:r>
      <w:r w:rsidRPr="001732E5">
        <w:rPr>
          <w:rFonts w:ascii="Times New Roman" w:hAnsi="Times New Roman" w:cs="Times New Roman"/>
          <w:sz w:val="28"/>
          <w:szCs w:val="28"/>
        </w:rPr>
        <w:t>назначение лиц, ответственных за организацию обработки персональных данных;</w:t>
      </w: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 xml:space="preserve">- </w:t>
      </w:r>
      <w:r w:rsidRPr="001732E5">
        <w:rPr>
          <w:rFonts w:ascii="Times New Roman" w:hAnsi="Times New Roman" w:cs="Times New Roman"/>
          <w:sz w:val="28"/>
          <w:szCs w:val="28"/>
        </w:rPr>
        <w:t>принятие локальных нормативных актов и иных документов в области обработки и защиты персональных данных;</w:t>
      </w: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 xml:space="preserve">- </w:t>
      </w:r>
      <w:r w:rsidRPr="001732E5">
        <w:rPr>
          <w:rFonts w:ascii="Times New Roman" w:hAnsi="Times New Roman" w:cs="Times New Roman"/>
          <w:sz w:val="28"/>
          <w:szCs w:val="28"/>
        </w:rPr>
        <w:t>организацию обучения и проведение методической работы с руководит</w:t>
      </w:r>
      <w:r>
        <w:rPr>
          <w:rFonts w:ascii="Times New Roman" w:hAnsi="Times New Roman" w:cs="Times New Roman"/>
          <w:sz w:val="28"/>
          <w:szCs w:val="28"/>
        </w:rPr>
        <w:t>елями структурных подразделений</w:t>
      </w:r>
      <w:r w:rsidRPr="001732E5">
        <w:rPr>
          <w:rFonts w:ascii="Times New Roman" w:hAnsi="Times New Roman" w:cs="Times New Roman"/>
          <w:sz w:val="28"/>
          <w:szCs w:val="28"/>
        </w:rPr>
        <w:t xml:space="preserve"> и </w:t>
      </w:r>
      <w:r>
        <w:rPr>
          <w:rFonts w:ascii="Times New Roman" w:hAnsi="Times New Roman" w:cs="Times New Roman"/>
          <w:sz w:val="28"/>
          <w:szCs w:val="28"/>
        </w:rPr>
        <w:t>специалистами</w:t>
      </w:r>
      <w:r w:rsidRPr="001732E5">
        <w:rPr>
          <w:rFonts w:ascii="Times New Roman" w:hAnsi="Times New Roman" w:cs="Times New Roman"/>
          <w:sz w:val="28"/>
          <w:szCs w:val="28"/>
        </w:rPr>
        <w:t>;</w:t>
      </w: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 xml:space="preserve">- </w:t>
      </w:r>
      <w:r w:rsidRPr="001732E5">
        <w:rPr>
          <w:rFonts w:ascii="Times New Roman" w:hAnsi="Times New Roman" w:cs="Times New Roman"/>
          <w:sz w:val="28"/>
          <w:szCs w:val="28"/>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 xml:space="preserve">- </w:t>
      </w:r>
      <w:r w:rsidRPr="001732E5">
        <w:rPr>
          <w:rFonts w:ascii="Times New Roman" w:hAnsi="Times New Roman" w:cs="Times New Roman"/>
          <w:sz w:val="28"/>
          <w:szCs w:val="28"/>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w:t>
      </w:r>
      <w:r>
        <w:rPr>
          <w:rFonts w:ascii="Times New Roman" w:hAnsi="Times New Roman" w:cs="Times New Roman"/>
          <w:sz w:val="28"/>
          <w:szCs w:val="28"/>
        </w:rPr>
        <w:t>х носителях персональных данных</w:t>
      </w:r>
      <w:r w:rsidRPr="001732E5">
        <w:rPr>
          <w:rFonts w:ascii="Times New Roman" w:hAnsi="Times New Roman" w:cs="Times New Roman"/>
          <w:sz w:val="28"/>
          <w:szCs w:val="28"/>
        </w:rPr>
        <w:t xml:space="preserve"> в специальных разделах;</w:t>
      </w: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 xml:space="preserve">- </w:t>
      </w:r>
      <w:r w:rsidRPr="001732E5">
        <w:rPr>
          <w:rFonts w:ascii="Times New Roman" w:hAnsi="Times New Roman" w:cs="Times New Roman"/>
          <w:sz w:val="28"/>
          <w:szCs w:val="28"/>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 xml:space="preserve">- </w:t>
      </w:r>
      <w:r w:rsidRPr="001732E5">
        <w:rPr>
          <w:rFonts w:ascii="Times New Roman" w:hAnsi="Times New Roman" w:cs="Times New Roman"/>
          <w:sz w:val="28"/>
          <w:szCs w:val="28"/>
        </w:rPr>
        <w:t>установление запрета на передачу персональных д</w:t>
      </w:r>
      <w:r>
        <w:rPr>
          <w:rFonts w:ascii="Times New Roman" w:hAnsi="Times New Roman" w:cs="Times New Roman"/>
          <w:sz w:val="28"/>
          <w:szCs w:val="28"/>
        </w:rPr>
        <w:t>анных по открытым каналам связи</w:t>
      </w:r>
      <w:r w:rsidRPr="001732E5">
        <w:rPr>
          <w:rFonts w:ascii="Times New Roman" w:hAnsi="Times New Roman" w:cs="Times New Roman"/>
          <w:sz w:val="28"/>
          <w:szCs w:val="28"/>
        </w:rPr>
        <w:t xml:space="preserve"> и сетям Интернет </w:t>
      </w:r>
      <w:r>
        <w:rPr>
          <w:rFonts w:ascii="Times New Roman" w:hAnsi="Times New Roman" w:cs="Times New Roman"/>
          <w:sz w:val="28"/>
          <w:szCs w:val="28"/>
        </w:rPr>
        <w:t>без применения установленных в у</w:t>
      </w:r>
      <w:r w:rsidRPr="001732E5">
        <w:rPr>
          <w:rFonts w:ascii="Times New Roman" w:hAnsi="Times New Roman" w:cs="Times New Roman"/>
          <w:sz w:val="28"/>
          <w:szCs w:val="28"/>
        </w:rPr>
        <w:t>чреждении мер по обеспечению безопасности персональных данных (за исключением общедоступных и (или) обезличенных персональных данных);</w:t>
      </w: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 xml:space="preserve">- </w:t>
      </w:r>
      <w:r w:rsidRPr="001732E5">
        <w:rPr>
          <w:rFonts w:ascii="Times New Roman" w:hAnsi="Times New Roman" w:cs="Times New Roman"/>
          <w:sz w:val="28"/>
          <w:szCs w:val="28"/>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 xml:space="preserve">- </w:t>
      </w:r>
      <w:r w:rsidRPr="001732E5">
        <w:rPr>
          <w:rFonts w:ascii="Times New Roman" w:hAnsi="Times New Roman" w:cs="Times New Roman"/>
          <w:sz w:val="28"/>
          <w:szCs w:val="28"/>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Pr>
          <w:rFonts w:ascii="Times New Roman" w:hAnsi="Times New Roman" w:cs="Times New Roman"/>
          <w:sz w:val="28"/>
          <w:szCs w:val="28"/>
        </w:rPr>
        <w:t>оператора</w:t>
      </w:r>
      <w:r w:rsidRPr="001732E5">
        <w:rPr>
          <w:rFonts w:ascii="Times New Roman" w:hAnsi="Times New Roman" w:cs="Times New Roman"/>
          <w:sz w:val="28"/>
          <w:szCs w:val="28"/>
        </w:rPr>
        <w:t>;</w:t>
      </w: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 xml:space="preserve">- </w:t>
      </w:r>
      <w:r w:rsidRPr="001732E5">
        <w:rPr>
          <w:rFonts w:ascii="Times New Roman" w:hAnsi="Times New Roman" w:cs="Times New Roman"/>
          <w:sz w:val="28"/>
          <w:szCs w:val="28"/>
        </w:rPr>
        <w:t>иные меры, предусмотренные законодательством Российской Федерации в области персональных данных.</w:t>
      </w:r>
    </w:p>
    <w:p w:rsidR="001732E5" w:rsidRDefault="001732E5" w:rsidP="001732E5">
      <w:pPr>
        <w:rPr>
          <w:rFonts w:ascii="Times New Roman" w:hAnsi="Times New Roman" w:cs="Times New Roman"/>
          <w:sz w:val="28"/>
          <w:szCs w:val="28"/>
        </w:rPr>
      </w:pPr>
    </w:p>
    <w:p w:rsidR="001732E5" w:rsidRDefault="001732E5" w:rsidP="001732E5">
      <w:pPr>
        <w:jc w:val="center"/>
        <w:rPr>
          <w:rFonts w:ascii="Times New Roman" w:hAnsi="Times New Roman" w:cs="Times New Roman"/>
          <w:b/>
          <w:sz w:val="28"/>
          <w:szCs w:val="28"/>
        </w:rPr>
      </w:pPr>
      <w:r w:rsidRPr="001732E5">
        <w:rPr>
          <w:rFonts w:ascii="Times New Roman" w:hAnsi="Times New Roman" w:cs="Times New Roman"/>
          <w:b/>
          <w:sz w:val="28"/>
          <w:szCs w:val="28"/>
        </w:rPr>
        <w:t>8.</w:t>
      </w:r>
      <w:r w:rsidRPr="001732E5">
        <w:rPr>
          <w:rFonts w:ascii="Times New Roman" w:hAnsi="Times New Roman" w:cs="Times New Roman"/>
          <w:b/>
          <w:sz w:val="28"/>
          <w:szCs w:val="28"/>
        </w:rPr>
        <w:tab/>
        <w:t>Контроль за соблюдением законодательства Российской Федерации и локальных нормативных актов Учреждения в обла</w:t>
      </w:r>
      <w:r>
        <w:rPr>
          <w:rFonts w:ascii="Times New Roman" w:hAnsi="Times New Roman" w:cs="Times New Roman"/>
          <w:b/>
          <w:sz w:val="28"/>
          <w:szCs w:val="28"/>
        </w:rPr>
        <w:t xml:space="preserve">сти персональных данных, </w:t>
      </w:r>
      <w:r w:rsidRPr="001732E5">
        <w:rPr>
          <w:rFonts w:ascii="Times New Roman" w:hAnsi="Times New Roman" w:cs="Times New Roman"/>
          <w:b/>
          <w:sz w:val="28"/>
          <w:szCs w:val="28"/>
        </w:rPr>
        <w:t>в том числе требований к защите персональных данных</w:t>
      </w:r>
    </w:p>
    <w:p w:rsidR="001732E5" w:rsidRPr="001732E5" w:rsidRDefault="001732E5" w:rsidP="001732E5">
      <w:pPr>
        <w:jc w:val="center"/>
        <w:rPr>
          <w:rFonts w:ascii="Times New Roman" w:hAnsi="Times New Roman" w:cs="Times New Roman"/>
          <w:b/>
          <w:sz w:val="28"/>
          <w:szCs w:val="28"/>
        </w:rPr>
      </w:pPr>
    </w:p>
    <w:p w:rsidR="001732E5" w:rsidRPr="001732E5" w:rsidRDefault="001732E5" w:rsidP="001732E5">
      <w:pPr>
        <w:rPr>
          <w:rFonts w:ascii="Times New Roman" w:hAnsi="Times New Roman" w:cs="Times New Roman"/>
          <w:sz w:val="28"/>
          <w:szCs w:val="28"/>
        </w:rPr>
      </w:pPr>
      <w:r>
        <w:rPr>
          <w:rFonts w:ascii="Times New Roman" w:hAnsi="Times New Roman" w:cs="Times New Roman"/>
          <w:sz w:val="28"/>
          <w:szCs w:val="28"/>
        </w:rPr>
        <w:t>8.1</w:t>
      </w:r>
      <w:r w:rsidRPr="001732E5">
        <w:rPr>
          <w:rFonts w:ascii="Times New Roman" w:hAnsi="Times New Roman" w:cs="Times New Roman"/>
          <w:sz w:val="28"/>
          <w:szCs w:val="28"/>
        </w:rPr>
        <w:t>.</w:t>
      </w:r>
      <w:r>
        <w:rPr>
          <w:rFonts w:ascii="Times New Roman" w:hAnsi="Times New Roman" w:cs="Times New Roman"/>
          <w:sz w:val="28"/>
          <w:szCs w:val="28"/>
        </w:rPr>
        <w:t xml:space="preserve"> </w:t>
      </w:r>
      <w:r w:rsidRPr="001732E5">
        <w:rPr>
          <w:rFonts w:ascii="Times New Roman" w:hAnsi="Times New Roman" w:cs="Times New Roman"/>
          <w:sz w:val="28"/>
          <w:szCs w:val="28"/>
        </w:rPr>
        <w:t xml:space="preserve">Контроль за соблюдением структурными подразделениями </w:t>
      </w:r>
      <w:r>
        <w:rPr>
          <w:rFonts w:ascii="Times New Roman" w:hAnsi="Times New Roman" w:cs="Times New Roman"/>
          <w:sz w:val="28"/>
          <w:szCs w:val="28"/>
        </w:rPr>
        <w:t>оператора</w:t>
      </w:r>
      <w:r w:rsidRPr="001732E5">
        <w:rPr>
          <w:rFonts w:ascii="Times New Roman" w:hAnsi="Times New Roman" w:cs="Times New Roman"/>
          <w:sz w:val="28"/>
          <w:szCs w:val="28"/>
        </w:rPr>
        <w:t xml:space="preserve"> законодательства Российской Федерации и локальных нормативных актов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w:t>
      </w:r>
      <w:r w:rsidR="006A7315">
        <w:rPr>
          <w:rFonts w:ascii="Times New Roman" w:hAnsi="Times New Roman" w:cs="Times New Roman"/>
          <w:sz w:val="28"/>
          <w:szCs w:val="28"/>
        </w:rPr>
        <w:t>оператора</w:t>
      </w:r>
      <w:r w:rsidRPr="001732E5">
        <w:rPr>
          <w:rFonts w:ascii="Times New Roman" w:hAnsi="Times New Roman" w:cs="Times New Roman"/>
          <w:sz w:val="28"/>
          <w:szCs w:val="28"/>
        </w:rPr>
        <w:t xml:space="preserve"> законодательству Российской Федерации и локальным нормативным актам </w:t>
      </w:r>
      <w:r w:rsidR="006A7315">
        <w:rPr>
          <w:rFonts w:ascii="Times New Roman" w:hAnsi="Times New Roman" w:cs="Times New Roman"/>
          <w:sz w:val="28"/>
          <w:szCs w:val="28"/>
        </w:rPr>
        <w:t>оператора</w:t>
      </w:r>
      <w:r w:rsidRPr="001732E5">
        <w:rPr>
          <w:rFonts w:ascii="Times New Roman" w:hAnsi="Times New Roman" w:cs="Times New Roman"/>
          <w:sz w:val="28"/>
          <w:szCs w:val="28"/>
        </w:rPr>
        <w:t xml:space="preserve"> в области персональных данных, в том числе требований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устранение последствий таких нарушений.</w:t>
      </w:r>
    </w:p>
    <w:p w:rsidR="001732E5" w:rsidRPr="001732E5" w:rsidRDefault="006A7315" w:rsidP="006A7315">
      <w:pPr>
        <w:rPr>
          <w:rFonts w:ascii="Times New Roman" w:hAnsi="Times New Roman" w:cs="Times New Roman"/>
          <w:sz w:val="28"/>
          <w:szCs w:val="28"/>
        </w:rPr>
      </w:pPr>
      <w:r>
        <w:rPr>
          <w:rFonts w:ascii="Times New Roman" w:hAnsi="Times New Roman" w:cs="Times New Roman"/>
          <w:sz w:val="28"/>
          <w:szCs w:val="28"/>
        </w:rPr>
        <w:t>8</w:t>
      </w:r>
      <w:r w:rsidR="001732E5" w:rsidRPr="001732E5">
        <w:rPr>
          <w:rFonts w:ascii="Times New Roman" w:hAnsi="Times New Roman" w:cs="Times New Roman"/>
          <w:sz w:val="28"/>
          <w:szCs w:val="28"/>
        </w:rPr>
        <w:t>.2.</w:t>
      </w:r>
      <w:r w:rsidR="001732E5" w:rsidRPr="001732E5">
        <w:rPr>
          <w:rFonts w:ascii="Times New Roman" w:hAnsi="Times New Roman" w:cs="Times New Roman"/>
          <w:sz w:val="28"/>
          <w:szCs w:val="28"/>
        </w:rPr>
        <w:tab/>
        <w:t>Внутренний</w:t>
      </w:r>
      <w:r w:rsidR="001732E5" w:rsidRPr="001732E5">
        <w:rPr>
          <w:rFonts w:ascii="Times New Roman" w:hAnsi="Times New Roman" w:cs="Times New Roman"/>
          <w:sz w:val="28"/>
          <w:szCs w:val="28"/>
        </w:rPr>
        <w:tab/>
        <w:t xml:space="preserve">контроль за соблюдением структурными подразделениями </w:t>
      </w:r>
      <w:r>
        <w:rPr>
          <w:rFonts w:ascii="Times New Roman" w:hAnsi="Times New Roman" w:cs="Times New Roman"/>
          <w:sz w:val="28"/>
          <w:szCs w:val="28"/>
        </w:rPr>
        <w:t xml:space="preserve">оператора </w:t>
      </w:r>
      <w:r w:rsidR="001732E5" w:rsidRPr="001732E5">
        <w:rPr>
          <w:rFonts w:ascii="Times New Roman" w:hAnsi="Times New Roman" w:cs="Times New Roman"/>
          <w:sz w:val="28"/>
          <w:szCs w:val="28"/>
        </w:rPr>
        <w:t xml:space="preserve">законодательства Российской Федерации и локальных нормативных актов в </w:t>
      </w:r>
      <w:r>
        <w:rPr>
          <w:rFonts w:ascii="Times New Roman" w:hAnsi="Times New Roman" w:cs="Times New Roman"/>
          <w:sz w:val="28"/>
          <w:szCs w:val="28"/>
        </w:rPr>
        <w:t xml:space="preserve">области персональных данных, </w:t>
      </w:r>
      <w:r w:rsidR="001732E5" w:rsidRPr="001732E5">
        <w:rPr>
          <w:rFonts w:ascii="Times New Roman" w:hAnsi="Times New Roman" w:cs="Times New Roman"/>
          <w:sz w:val="28"/>
          <w:szCs w:val="28"/>
        </w:rPr>
        <w:t>в том числе требований к защите персональных данных, осуществляется лицом, ответственным за организацию обработки персональных данных</w:t>
      </w:r>
      <w:r>
        <w:rPr>
          <w:rFonts w:ascii="Times New Roman" w:hAnsi="Times New Roman" w:cs="Times New Roman"/>
          <w:sz w:val="28"/>
          <w:szCs w:val="28"/>
        </w:rPr>
        <w:t xml:space="preserve"> в у</w:t>
      </w:r>
      <w:r w:rsidR="00174C27">
        <w:rPr>
          <w:rFonts w:ascii="Times New Roman" w:hAnsi="Times New Roman" w:cs="Times New Roman"/>
          <w:sz w:val="28"/>
          <w:szCs w:val="28"/>
        </w:rPr>
        <w:t>чреждении в отношении работников, руководителями структурных подразделений в отношении получателей социальных услуг.</w:t>
      </w:r>
    </w:p>
    <w:p w:rsidR="00D76D80" w:rsidRPr="00E50970" w:rsidRDefault="006A7315" w:rsidP="001732E5">
      <w:pPr>
        <w:rPr>
          <w:rFonts w:ascii="Times New Roman" w:hAnsi="Times New Roman" w:cs="Times New Roman"/>
          <w:sz w:val="28"/>
          <w:szCs w:val="28"/>
        </w:rPr>
      </w:pPr>
      <w:r>
        <w:rPr>
          <w:rFonts w:ascii="Times New Roman" w:hAnsi="Times New Roman" w:cs="Times New Roman"/>
          <w:sz w:val="28"/>
          <w:szCs w:val="28"/>
        </w:rPr>
        <w:t>8.3</w:t>
      </w:r>
      <w:r w:rsidR="001732E5" w:rsidRPr="001732E5">
        <w:rPr>
          <w:rFonts w:ascii="Times New Roman" w:hAnsi="Times New Roman" w:cs="Times New Roman"/>
          <w:sz w:val="28"/>
          <w:szCs w:val="28"/>
        </w:rPr>
        <w:t>.</w:t>
      </w:r>
      <w:r w:rsidR="001732E5" w:rsidRPr="001732E5">
        <w:rPr>
          <w:rFonts w:ascii="Times New Roman" w:hAnsi="Times New Roman" w:cs="Times New Roman"/>
          <w:sz w:val="28"/>
          <w:szCs w:val="28"/>
        </w:rPr>
        <w:tab/>
        <w:t>Персональная</w:t>
      </w:r>
      <w:r w:rsidR="001732E5" w:rsidRPr="001732E5">
        <w:rPr>
          <w:rFonts w:ascii="Times New Roman" w:hAnsi="Times New Roman" w:cs="Times New Roman"/>
          <w:sz w:val="28"/>
          <w:szCs w:val="28"/>
        </w:rPr>
        <w:tab/>
        <w:t>ответственность за соблюдение требований законодательства Российской Федерации и локальных нормативных актов в области персональных данных в структурных подразделениях, а также за обеспечение конфиденциальности и безопасности персональных данных в структурных подразделениях возлагается на их руководителей.</w:t>
      </w:r>
    </w:p>
    <w:sectPr w:rsidR="00D76D80" w:rsidRPr="00E50970" w:rsidSect="00605C41">
      <w:headerReference w:type="default" r:id="rId25"/>
      <w:footerReference w:type="default" r:id="rId26"/>
      <w:headerReference w:type="first" r:id="rId27"/>
      <w:footerReference w:type="first" r:id="rId28"/>
      <w:pgSz w:w="11900" w:h="16800"/>
      <w:pgMar w:top="1135" w:right="800" w:bottom="1418"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06" w:rsidRDefault="00EB5D06">
      <w:r>
        <w:separator/>
      </w:r>
    </w:p>
  </w:endnote>
  <w:endnote w:type="continuationSeparator" w:id="0">
    <w:p w:rsidR="00EB5D06" w:rsidRDefault="00EB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66"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tr w:rsidR="00807AF9" w:rsidRPr="00807AF9" w:rsidTr="00807AF9">
      <w:tblPrEx>
        <w:tblCellMar>
          <w:top w:w="0" w:type="dxa"/>
          <w:left w:w="0" w:type="dxa"/>
          <w:bottom w:w="0" w:type="dxa"/>
          <w:right w:w="0" w:type="dxa"/>
        </w:tblCellMar>
      </w:tblPrEx>
      <w:tc>
        <w:tcPr>
          <w:gridSpan w:val="0"/>
        </w:tcPr>
        <w:p w:rsidR="00807AF9" w:rsidRPr="00807AF9" w:rsidRDefault="00807AF9">
          <w:pPr>
            <w:pStyle w:val="ab"/>
            <w:jc w:val="center"/>
          </w:pPr>
          <w:r w:rsidRPr="00807AF9">
            <w:fldChar w:fldCharType="begin"/>
          </w:r>
          <w:r w:rsidRPr="00807AF9">
            <w:instrText>PAGE   \* MERGEFORMAT</w:instrText>
          </w:r>
          <w:r w:rsidRPr="00807AF9">
            <w:fldChar w:fldCharType="separate"/>
          </w:r>
          <w:r w:rsidR="00EB5D06">
            <w:rPr>
              <w:noProof/>
            </w:rPr>
            <w:t>1</w:t>
          </w:r>
          <w:r w:rsidRPr="00807AF9">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41" w:rsidRDefault="00605C41">
    <w:pPr>
      <w:pStyle w:val="ab"/>
      <w:jc w:val="center"/>
    </w:pPr>
    <w:r>
      <w:fldChar w:fldCharType="begin"/>
    </w:r>
    <w:r>
      <w:instrText>PAGE   \* MERGEFORMAT</w:instrText>
    </w:r>
    <w:r>
      <w:fldChar w:fldCharType="separate"/>
    </w:r>
    <w:r>
      <w:rPr>
        <w:noProof/>
      </w:rPr>
      <w:t>2</w:t>
    </w:r>
    <w:r>
      <w:fldChar w:fldCharType="end"/>
    </w:r>
  </w:p>
  <w:p w:rsidR="00E50970" w:rsidRDefault="00E509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06" w:rsidRDefault="00EB5D06">
      <w:r>
        <w:separator/>
      </w:r>
    </w:p>
  </w:footnote>
  <w:footnote w:type="continuationSeparator" w:id="0">
    <w:p w:rsidR="00EB5D06" w:rsidRDefault="00EB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80" w:rsidRPr="00605C41" w:rsidRDefault="00D76D80">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41" w:rsidRDefault="00605C41">
    <w:pPr>
      <w:pStyle w:val="a9"/>
      <w:jc w:val="right"/>
    </w:pPr>
    <w:r>
      <w:fldChar w:fldCharType="begin"/>
    </w:r>
    <w:r>
      <w:instrText>PAGE   \* MERGEFORMAT</w:instrText>
    </w:r>
    <w:r>
      <w:fldChar w:fldCharType="separate"/>
    </w:r>
    <w:r>
      <w:rPr>
        <w:noProof/>
      </w:rPr>
      <w:t>1</w:t>
    </w:r>
    <w:r>
      <w:fldChar w:fldCharType="end"/>
    </w:r>
  </w:p>
  <w:p w:rsidR="00605C41" w:rsidRDefault="00605C4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F9"/>
    <w:rsid w:val="001732E5"/>
    <w:rsid w:val="00174C27"/>
    <w:rsid w:val="00386AC4"/>
    <w:rsid w:val="00455AB0"/>
    <w:rsid w:val="0050700B"/>
    <w:rsid w:val="00605C41"/>
    <w:rsid w:val="00633453"/>
    <w:rsid w:val="00680411"/>
    <w:rsid w:val="006A7315"/>
    <w:rsid w:val="00742C0B"/>
    <w:rsid w:val="00807AF9"/>
    <w:rsid w:val="00846B97"/>
    <w:rsid w:val="00882A23"/>
    <w:rsid w:val="008F427B"/>
    <w:rsid w:val="00985512"/>
    <w:rsid w:val="00A34120"/>
    <w:rsid w:val="00B645FE"/>
    <w:rsid w:val="00C66F55"/>
    <w:rsid w:val="00CE0946"/>
    <w:rsid w:val="00D335B0"/>
    <w:rsid w:val="00D664C2"/>
    <w:rsid w:val="00D76D80"/>
    <w:rsid w:val="00E50970"/>
    <w:rsid w:val="00EB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w:sz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w:sz w:val="24"/>
    </w:rPr>
  </w:style>
  <w:style w:type="paragraph" w:styleId="ad">
    <w:name w:val="Balloon Text"/>
    <w:basedOn w:val="a"/>
    <w:link w:val="ae"/>
    <w:uiPriority w:val="99"/>
    <w:semiHidden/>
    <w:unhideWhenUsed/>
    <w:rsid w:val="00807AF9"/>
    <w:rPr>
      <w:rFonts w:ascii="Tahoma" w:hAnsi="Tahoma" w:cs="Tahoma"/>
      <w:sz w:val="16"/>
      <w:szCs w:val="16"/>
    </w:rPr>
  </w:style>
  <w:style w:type="character" w:customStyle="1" w:styleId="ae">
    <w:name w:val="Текст выноски Знак"/>
    <w:basedOn w:val="a0"/>
    <w:link w:val="ad"/>
    <w:uiPriority w:val="99"/>
    <w:semiHidden/>
    <w:locked/>
    <w:rsid w:val="00807AF9"/>
    <w:rPr>
      <w:rFonts w:ascii="Tahoma" w:hAnsi="Tahoma" w:cs="Times New Roman"/>
      <w:sz w:val="16"/>
    </w:rPr>
  </w:style>
  <w:style w:type="table" w:styleId="af">
    <w:name w:val="Table Grid"/>
    <w:basedOn w:val="a1"/>
    <w:uiPriority w:val="59"/>
    <w:rsid w:val="00E5097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w:sz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w:sz w:val="24"/>
    </w:rPr>
  </w:style>
  <w:style w:type="paragraph" w:styleId="ad">
    <w:name w:val="Balloon Text"/>
    <w:basedOn w:val="a"/>
    <w:link w:val="ae"/>
    <w:uiPriority w:val="99"/>
    <w:semiHidden/>
    <w:unhideWhenUsed/>
    <w:rsid w:val="00807AF9"/>
    <w:rPr>
      <w:rFonts w:ascii="Tahoma" w:hAnsi="Tahoma" w:cs="Tahoma"/>
      <w:sz w:val="16"/>
      <w:szCs w:val="16"/>
    </w:rPr>
  </w:style>
  <w:style w:type="character" w:customStyle="1" w:styleId="ae">
    <w:name w:val="Текст выноски Знак"/>
    <w:basedOn w:val="a0"/>
    <w:link w:val="ad"/>
    <w:uiPriority w:val="99"/>
    <w:semiHidden/>
    <w:locked/>
    <w:rsid w:val="00807AF9"/>
    <w:rPr>
      <w:rFonts w:ascii="Tahoma" w:hAnsi="Tahoma" w:cs="Times New Roman"/>
      <w:sz w:val="16"/>
    </w:rPr>
  </w:style>
  <w:style w:type="table" w:styleId="af">
    <w:name w:val="Table Grid"/>
    <w:basedOn w:val="a1"/>
    <w:uiPriority w:val="59"/>
    <w:rsid w:val="00E5097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12048567&amp;sub=0" TargetMode="External"/><Relationship Id="rId18" Type="http://schemas.openxmlformats.org/officeDocument/2006/relationships/hyperlink" Target="http://internet.garant.ru/document?id=12025268&amp;sub=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ernet.garant.ru/document?id=12025268&amp;sub=5" TargetMode="External"/><Relationship Id="rId7" Type="http://schemas.openxmlformats.org/officeDocument/2006/relationships/footnotes" Target="footnotes.xml"/><Relationship Id="rId12" Type="http://schemas.openxmlformats.org/officeDocument/2006/relationships/hyperlink" Target="http://internet.garant.ru/document?id=12048567&amp;sub=300" TargetMode="External"/><Relationship Id="rId17" Type="http://schemas.openxmlformats.org/officeDocument/2006/relationships/hyperlink" Target="http://internet.garant.ru/document?id=10003000&amp;sub=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id=10800200&amp;sub=1" TargetMode="External"/><Relationship Id="rId20" Type="http://schemas.openxmlformats.org/officeDocument/2006/relationships/hyperlink" Target="http://internet.garant.ru/document?id=12048567&amp;sub=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48567&amp;sub=0" TargetMode="External"/><Relationship Id="rId24" Type="http://schemas.openxmlformats.org/officeDocument/2006/relationships/hyperlink" Target="http://internet.garant.ru/document?id=12048567&amp;sub=7" TargetMode="External"/><Relationship Id="rId5" Type="http://schemas.openxmlformats.org/officeDocument/2006/relationships/settings" Target="settings.xml"/><Relationship Id="rId15" Type="http://schemas.openxmlformats.org/officeDocument/2006/relationships/hyperlink" Target="http://internet.garant.ru/document?id=12025268&amp;sub=5" TargetMode="External"/><Relationship Id="rId23" Type="http://schemas.openxmlformats.org/officeDocument/2006/relationships/hyperlink" Target="http://internet.garant.ru/document?id=12048567&amp;sub=41815" TargetMode="External"/><Relationship Id="rId28" Type="http://schemas.openxmlformats.org/officeDocument/2006/relationships/footer" Target="footer2.xml"/><Relationship Id="rId10" Type="http://schemas.openxmlformats.org/officeDocument/2006/relationships/hyperlink" Target="http://internet.garant.ru/document?id=12048567&amp;sub=0" TargetMode="External"/><Relationship Id="rId19" Type="http://schemas.openxmlformats.org/officeDocument/2006/relationships/hyperlink" Target="http://internet.garant.ru/document?id=12048567&amp;sub=15" TargetMode="External"/><Relationship Id="rId4" Type="http://schemas.microsoft.com/office/2007/relationships/stylesWithEffects" Target="stylesWithEffects.xml"/><Relationship Id="rId9" Type="http://schemas.openxmlformats.org/officeDocument/2006/relationships/hyperlink" Target="http://internet.garant.ru/document?id=12048567&amp;sub=7" TargetMode="External"/><Relationship Id="rId14" Type="http://schemas.openxmlformats.org/officeDocument/2006/relationships/hyperlink" Target="http://internet.garant.ru/document?id=12048567&amp;sub=1407" TargetMode="External"/><Relationship Id="rId22" Type="http://schemas.openxmlformats.org/officeDocument/2006/relationships/hyperlink" Target="http://internet.garant.ru/document?id=12025143&amp;sub=2"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0ECF-CB0B-41F5-B75D-816655B8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4877</Words>
  <Characters>27800</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ПОЛИТИКА </vt:lpstr>
      <vt:lpstr>государственного автономного учреждения Амурской области «Тамбовский комплексный</vt:lpstr>
      <vt:lpstr>1. Общие положения</vt:lpstr>
      <vt:lpstr>2. Цели сбора персональных данных</vt:lpstr>
      <vt:lpstr>3. Правовые основания обработки персональных данных</vt:lpstr>
      <vt:lpstr/>
      <vt:lpstr>4. Объем и категории обрабатываемых персональных данных, категории субъектов пер</vt:lpstr>
      <vt:lpstr>5. Порядок и условия обработки персональных данных</vt:lpstr>
      <vt:lpstr>6. Актуализация, исправление, удаление и уничтожение персональных данных, ответы</vt:lpstr>
    </vt:vector>
  </TitlesOfParts>
  <Company>НПП "Гарант-Сервис"</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2019-08-06T04:13:00Z</cp:lastPrinted>
  <dcterms:created xsi:type="dcterms:W3CDTF">2019-08-07T01:17:00Z</dcterms:created>
  <dcterms:modified xsi:type="dcterms:W3CDTF">2019-08-07T01:17:00Z</dcterms:modified>
</cp:coreProperties>
</file>